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41" w:rsidRPr="00FE314F" w:rsidRDefault="00FE314F" w:rsidP="00FE314F">
      <w:pPr>
        <w:jc w:val="center"/>
        <w:rPr>
          <w:rFonts w:ascii="Arial" w:hAnsi="Arial" w:cs="Arial"/>
          <w:b/>
          <w:sz w:val="24"/>
        </w:rPr>
      </w:pPr>
      <w:r w:rsidRPr="00FE314F">
        <w:rPr>
          <w:rFonts w:ascii="Arial" w:hAnsi="Arial" w:cs="Arial"/>
          <w:b/>
          <w:sz w:val="24"/>
        </w:rPr>
        <w:t>CONSEJO MUNICIPAL DE DESARROLLO RURAL SUSTENTABLE</w:t>
      </w:r>
    </w:p>
    <w:p w:rsidR="00FE314F" w:rsidRPr="00FD0A30" w:rsidRDefault="00FE314F" w:rsidP="00FE314F">
      <w:pPr>
        <w:spacing w:line="360" w:lineRule="auto"/>
        <w:jc w:val="both"/>
        <w:rPr>
          <w:rFonts w:ascii="Arial" w:hAnsi="Arial" w:cs="Arial"/>
          <w:sz w:val="24"/>
          <w:szCs w:val="24"/>
          <w:lang w:val="es-ES"/>
        </w:rPr>
      </w:pPr>
      <w:r w:rsidRPr="00FD0A30">
        <w:rPr>
          <w:rFonts w:ascii="Arial" w:hAnsi="Arial" w:cs="Arial"/>
          <w:sz w:val="24"/>
          <w:szCs w:val="24"/>
        </w:rPr>
        <w:t>ACTA DEL CONSEJO DE DESARROLLO RURAL SUST</w:t>
      </w:r>
      <w:r w:rsidR="004835D7">
        <w:rPr>
          <w:rFonts w:ascii="Arial" w:hAnsi="Arial" w:cs="Arial"/>
          <w:sz w:val="24"/>
          <w:szCs w:val="24"/>
        </w:rPr>
        <w:t>ENTABLE, celebrada el día viernes 15 de febre</w:t>
      </w:r>
      <w:r w:rsidRPr="00FD0A30">
        <w:rPr>
          <w:rFonts w:ascii="Arial" w:hAnsi="Arial" w:cs="Arial"/>
          <w:sz w:val="24"/>
          <w:szCs w:val="24"/>
        </w:rPr>
        <w:t>ro del año 2019, se citó a una primer reunión</w:t>
      </w:r>
      <w:r w:rsidR="004835D7">
        <w:rPr>
          <w:rFonts w:ascii="Arial" w:hAnsi="Arial" w:cs="Arial"/>
          <w:sz w:val="24"/>
          <w:szCs w:val="24"/>
        </w:rPr>
        <w:t xml:space="preserve"> ordinaria </w:t>
      </w:r>
      <w:r w:rsidRPr="00FD0A30">
        <w:rPr>
          <w:rFonts w:ascii="Arial" w:hAnsi="Arial" w:cs="Arial"/>
          <w:sz w:val="24"/>
          <w:szCs w:val="24"/>
        </w:rPr>
        <w:t xml:space="preserve"> para comenzar los trabajos del CMDRS, con el objetivo de que en esta primera asamblea con  productores y a</w:t>
      </w:r>
      <w:r w:rsidR="004835D7">
        <w:rPr>
          <w:rFonts w:ascii="Arial" w:hAnsi="Arial" w:cs="Arial"/>
          <w:sz w:val="24"/>
          <w:szCs w:val="24"/>
        </w:rPr>
        <w:t xml:space="preserve">utoridades definamos la manera de trabajo y escuchemos información sobre los apoyos que actualmente están abiertos, en voz de las autoridades invitadas </w:t>
      </w:r>
      <w:r w:rsidRPr="00FD0A30">
        <w:rPr>
          <w:rFonts w:ascii="Arial" w:hAnsi="Arial" w:cs="Arial"/>
          <w:sz w:val="24"/>
          <w:szCs w:val="24"/>
        </w:rPr>
        <w:t>, p</w:t>
      </w:r>
      <w:r>
        <w:rPr>
          <w:rFonts w:ascii="Arial" w:hAnsi="Arial" w:cs="Arial"/>
          <w:sz w:val="24"/>
          <w:szCs w:val="24"/>
        </w:rPr>
        <w:t xml:space="preserve">or lo que en punto </w:t>
      </w:r>
      <w:r w:rsidR="00037F8C" w:rsidRPr="00037F8C">
        <w:rPr>
          <w:rFonts w:ascii="Arial" w:hAnsi="Arial" w:cs="Arial"/>
          <w:sz w:val="24"/>
          <w:szCs w:val="24"/>
        </w:rPr>
        <w:t xml:space="preserve">de </w:t>
      </w:r>
      <w:r w:rsidR="00037F8C">
        <w:rPr>
          <w:rFonts w:ascii="Arial" w:hAnsi="Arial" w:cs="Arial"/>
          <w:sz w:val="24"/>
          <w:szCs w:val="24"/>
        </w:rPr>
        <w:t>las 5:28</w:t>
      </w:r>
      <w:r w:rsidRPr="00FD0A30">
        <w:rPr>
          <w:rFonts w:ascii="Arial" w:hAnsi="Arial" w:cs="Arial"/>
          <w:sz w:val="24"/>
          <w:szCs w:val="24"/>
        </w:rPr>
        <w:t xml:space="preserve">  en las</w:t>
      </w:r>
      <w:r w:rsidR="00037F8C">
        <w:rPr>
          <w:rFonts w:ascii="Arial" w:hAnsi="Arial" w:cs="Arial"/>
          <w:sz w:val="24"/>
          <w:szCs w:val="24"/>
        </w:rPr>
        <w:t xml:space="preserve"> instalaciones</w:t>
      </w:r>
      <w:r w:rsidR="004835D7">
        <w:rPr>
          <w:rFonts w:ascii="Arial" w:hAnsi="Arial" w:cs="Arial"/>
          <w:sz w:val="24"/>
          <w:szCs w:val="24"/>
        </w:rPr>
        <w:t xml:space="preserve"> del auditorio Benito Juárez </w:t>
      </w:r>
      <w:r w:rsidRPr="00FD0A30">
        <w:rPr>
          <w:rFonts w:ascii="Arial" w:hAnsi="Arial" w:cs="Arial"/>
          <w:sz w:val="24"/>
          <w:szCs w:val="24"/>
        </w:rPr>
        <w:t xml:space="preserve"> de Gómez Farías Jalisco, dio inicio la reunión. </w:t>
      </w:r>
    </w:p>
    <w:p w:rsidR="00FE314F" w:rsidRPr="00FD0A30" w:rsidRDefault="00FE314F" w:rsidP="00FE314F">
      <w:pPr>
        <w:spacing w:line="360" w:lineRule="auto"/>
        <w:jc w:val="both"/>
        <w:rPr>
          <w:rFonts w:ascii="Arial" w:hAnsi="Arial" w:cs="Arial"/>
          <w:b/>
          <w:sz w:val="24"/>
          <w:szCs w:val="24"/>
          <w:lang w:val="es-ES"/>
        </w:rPr>
      </w:pPr>
      <w:r w:rsidRPr="00FD0A30">
        <w:rPr>
          <w:rFonts w:ascii="Arial" w:hAnsi="Arial" w:cs="Arial"/>
          <w:b/>
          <w:sz w:val="24"/>
          <w:szCs w:val="24"/>
          <w:lang w:val="es-ES"/>
        </w:rPr>
        <w:t>ORDEN DEL DIA</w:t>
      </w:r>
    </w:p>
    <w:p w:rsidR="00FE314F" w:rsidRPr="00FD0A30" w:rsidRDefault="001F052C" w:rsidP="00FE314F">
      <w:pPr>
        <w:pStyle w:val="Prrafodelista"/>
        <w:numPr>
          <w:ilvl w:val="0"/>
          <w:numId w:val="1"/>
        </w:numPr>
        <w:spacing w:line="360" w:lineRule="auto"/>
        <w:jc w:val="both"/>
        <w:rPr>
          <w:rFonts w:ascii="Arial" w:hAnsi="Arial" w:cs="Arial"/>
        </w:rPr>
      </w:pPr>
      <w:r>
        <w:rPr>
          <w:rFonts w:ascii="Arial" w:eastAsia="+mn-ea" w:hAnsi="Arial" w:cs="Arial"/>
          <w:color w:val="000000"/>
          <w:kern w:val="24"/>
        </w:rPr>
        <w:t>REGISTRO</w:t>
      </w:r>
      <w:r w:rsidR="00FE314F" w:rsidRPr="00FD0A30">
        <w:rPr>
          <w:rFonts w:ascii="Arial" w:eastAsia="+mn-ea" w:hAnsi="Arial" w:cs="Arial"/>
          <w:color w:val="000000"/>
          <w:kern w:val="24"/>
        </w:rPr>
        <w:t xml:space="preserve"> DE ASISTENCIA</w:t>
      </w:r>
      <w:r>
        <w:rPr>
          <w:rFonts w:ascii="Arial" w:eastAsia="+mn-ea" w:hAnsi="Arial" w:cs="Arial"/>
          <w:color w:val="000000"/>
          <w:kern w:val="24"/>
        </w:rPr>
        <w:t xml:space="preserve"> Y PRESENTACION DE CORUM</w:t>
      </w:r>
      <w:r w:rsidR="00FE314F" w:rsidRPr="00FD0A30">
        <w:rPr>
          <w:rFonts w:ascii="Arial" w:eastAsia="+mn-ea" w:hAnsi="Arial" w:cs="Arial"/>
          <w:color w:val="000000"/>
          <w:kern w:val="24"/>
        </w:rPr>
        <w:t>.</w:t>
      </w:r>
    </w:p>
    <w:p w:rsidR="00FE314F" w:rsidRPr="00FD0A30" w:rsidRDefault="00740698" w:rsidP="00FE314F">
      <w:pPr>
        <w:pStyle w:val="Prrafodelista"/>
        <w:numPr>
          <w:ilvl w:val="0"/>
          <w:numId w:val="1"/>
        </w:numPr>
        <w:spacing w:line="360" w:lineRule="auto"/>
        <w:jc w:val="both"/>
        <w:rPr>
          <w:rFonts w:ascii="Arial" w:hAnsi="Arial" w:cs="Arial"/>
        </w:rPr>
      </w:pPr>
      <w:r>
        <w:rPr>
          <w:rFonts w:ascii="Arial" w:eastAsia="+mn-ea" w:hAnsi="Arial" w:cs="Arial"/>
          <w:color w:val="000000"/>
          <w:kern w:val="24"/>
        </w:rPr>
        <w:t>INTERVENCION DE DIRECTOR DE FOMENTO AGROPECUARIO</w:t>
      </w:r>
    </w:p>
    <w:p w:rsidR="00FE314F" w:rsidRPr="00FD0A30" w:rsidRDefault="00740698" w:rsidP="00FE314F">
      <w:pPr>
        <w:pStyle w:val="Prrafodelista"/>
        <w:numPr>
          <w:ilvl w:val="0"/>
          <w:numId w:val="1"/>
        </w:numPr>
        <w:spacing w:line="360" w:lineRule="auto"/>
        <w:jc w:val="both"/>
        <w:rPr>
          <w:rFonts w:ascii="Arial" w:hAnsi="Arial" w:cs="Arial"/>
        </w:rPr>
      </w:pPr>
      <w:r>
        <w:rPr>
          <w:rFonts w:ascii="Arial" w:eastAsia="+mn-ea" w:hAnsi="Arial" w:cs="Arial"/>
          <w:color w:val="000000"/>
          <w:kern w:val="24"/>
        </w:rPr>
        <w:t>INTERVENCION DE LOS AGENTES MUNICIPALES</w:t>
      </w:r>
      <w:r w:rsidR="00FE314F" w:rsidRPr="00FD0A30">
        <w:rPr>
          <w:rFonts w:ascii="Arial" w:eastAsia="+mn-ea" w:hAnsi="Arial" w:cs="Arial"/>
          <w:color w:val="000000"/>
          <w:kern w:val="24"/>
        </w:rPr>
        <w:t>.</w:t>
      </w:r>
    </w:p>
    <w:p w:rsidR="00FE314F" w:rsidRPr="00FD0A30" w:rsidRDefault="00740698" w:rsidP="00FE314F">
      <w:pPr>
        <w:pStyle w:val="Prrafodelista"/>
        <w:numPr>
          <w:ilvl w:val="0"/>
          <w:numId w:val="1"/>
        </w:numPr>
        <w:spacing w:line="360" w:lineRule="auto"/>
        <w:jc w:val="both"/>
        <w:rPr>
          <w:rFonts w:ascii="Arial" w:hAnsi="Arial" w:cs="Arial"/>
        </w:rPr>
      </w:pPr>
      <w:r>
        <w:rPr>
          <w:rFonts w:ascii="Arial" w:eastAsia="+mn-ea" w:hAnsi="Arial" w:cs="Arial"/>
          <w:color w:val="000000"/>
          <w:kern w:val="24"/>
        </w:rPr>
        <w:t>ANALISIS Y APROBACION DE LA FORMA DE TRABAJO DEL CONSEJO</w:t>
      </w:r>
      <w:r w:rsidR="00FE314F" w:rsidRPr="00FD0A30">
        <w:rPr>
          <w:rFonts w:ascii="Arial" w:eastAsia="+mn-ea" w:hAnsi="Arial" w:cs="Arial"/>
          <w:color w:val="000000"/>
          <w:kern w:val="24"/>
        </w:rPr>
        <w:t>.</w:t>
      </w:r>
    </w:p>
    <w:p w:rsidR="00FE314F" w:rsidRPr="00FD0A30" w:rsidRDefault="00740698" w:rsidP="00FE314F">
      <w:pPr>
        <w:pStyle w:val="Prrafodelista"/>
        <w:numPr>
          <w:ilvl w:val="0"/>
          <w:numId w:val="1"/>
        </w:numPr>
        <w:spacing w:line="360" w:lineRule="auto"/>
        <w:jc w:val="both"/>
        <w:rPr>
          <w:rFonts w:ascii="Arial" w:hAnsi="Arial" w:cs="Arial"/>
        </w:rPr>
      </w:pPr>
      <w:r>
        <w:rPr>
          <w:rFonts w:ascii="Arial" w:eastAsia="+mn-ea" w:hAnsi="Arial" w:cs="Arial"/>
          <w:color w:val="000000"/>
          <w:kern w:val="24"/>
        </w:rPr>
        <w:t>INTERVENCION DE LA PRESIDENTA MUNICIPAL Y AUTORIDADES DE LA SADER</w:t>
      </w:r>
    </w:p>
    <w:p w:rsidR="00FE314F" w:rsidRPr="00740698" w:rsidRDefault="00740698" w:rsidP="00740698">
      <w:pPr>
        <w:pStyle w:val="Prrafodelista"/>
        <w:numPr>
          <w:ilvl w:val="0"/>
          <w:numId w:val="1"/>
        </w:numPr>
        <w:spacing w:line="360" w:lineRule="auto"/>
        <w:jc w:val="both"/>
        <w:rPr>
          <w:rFonts w:ascii="Arial" w:hAnsi="Arial" w:cs="Arial"/>
        </w:rPr>
      </w:pPr>
      <w:r>
        <w:rPr>
          <w:rFonts w:ascii="Arial" w:eastAsia="+mn-ea" w:hAnsi="Arial" w:cs="Arial"/>
          <w:color w:val="000000"/>
          <w:kern w:val="24"/>
        </w:rPr>
        <w:t xml:space="preserve">ASUNTOS GENERALES </w:t>
      </w:r>
    </w:p>
    <w:p w:rsidR="00FE314F" w:rsidRPr="00FD0A30" w:rsidRDefault="00740698" w:rsidP="00FE314F">
      <w:pPr>
        <w:pStyle w:val="Prrafodelista"/>
        <w:numPr>
          <w:ilvl w:val="0"/>
          <w:numId w:val="1"/>
        </w:numPr>
        <w:spacing w:line="360" w:lineRule="auto"/>
        <w:jc w:val="both"/>
        <w:rPr>
          <w:rFonts w:ascii="Arial" w:hAnsi="Arial" w:cs="Arial"/>
        </w:rPr>
      </w:pPr>
      <w:r>
        <w:rPr>
          <w:rFonts w:ascii="Arial" w:eastAsia="+mn-ea" w:hAnsi="Arial" w:cs="Arial"/>
          <w:color w:val="000000"/>
          <w:kern w:val="24"/>
        </w:rPr>
        <w:t>CLAUSURA</w:t>
      </w:r>
    </w:p>
    <w:p w:rsidR="00FE314F" w:rsidRPr="00FD0A30" w:rsidRDefault="00FE314F" w:rsidP="00FE314F">
      <w:pPr>
        <w:spacing w:line="360" w:lineRule="auto"/>
        <w:jc w:val="both"/>
        <w:rPr>
          <w:rFonts w:ascii="Arial" w:hAnsi="Arial" w:cs="Arial"/>
          <w:sz w:val="24"/>
          <w:szCs w:val="24"/>
        </w:rPr>
      </w:pPr>
    </w:p>
    <w:p w:rsidR="00FE314F" w:rsidRPr="00FD0A30" w:rsidRDefault="00FE314F" w:rsidP="00FE314F">
      <w:pPr>
        <w:spacing w:line="360" w:lineRule="auto"/>
        <w:jc w:val="both"/>
        <w:rPr>
          <w:rFonts w:ascii="Arial" w:hAnsi="Arial" w:cs="Arial"/>
          <w:b/>
          <w:sz w:val="24"/>
          <w:szCs w:val="24"/>
        </w:rPr>
      </w:pPr>
      <w:r w:rsidRPr="00FD0A30">
        <w:rPr>
          <w:rFonts w:ascii="Arial" w:hAnsi="Arial" w:cs="Arial"/>
          <w:b/>
          <w:sz w:val="24"/>
          <w:szCs w:val="24"/>
        </w:rPr>
        <w:t>DESARROLLO DE LA SESION</w:t>
      </w:r>
    </w:p>
    <w:p w:rsidR="00FE314F" w:rsidRPr="00FD0A30" w:rsidRDefault="004835D7" w:rsidP="00FE314F">
      <w:pPr>
        <w:pStyle w:val="Prrafodelista"/>
        <w:numPr>
          <w:ilvl w:val="0"/>
          <w:numId w:val="2"/>
        </w:numPr>
        <w:spacing w:line="360" w:lineRule="auto"/>
        <w:jc w:val="both"/>
        <w:rPr>
          <w:rFonts w:ascii="Arial" w:hAnsi="Arial" w:cs="Arial"/>
          <w:b/>
        </w:rPr>
      </w:pPr>
      <w:r>
        <w:rPr>
          <w:rFonts w:ascii="Arial" w:hAnsi="Arial" w:cs="Arial"/>
          <w:b/>
        </w:rPr>
        <w:t>REGISTRO DE ASISTENCIA Y PRESENTACIÓN DE CORUM</w:t>
      </w:r>
    </w:p>
    <w:p w:rsidR="00FE314F" w:rsidRPr="00FD0A30" w:rsidRDefault="00FE314F" w:rsidP="00FE314F">
      <w:pPr>
        <w:spacing w:line="360" w:lineRule="auto"/>
        <w:jc w:val="both"/>
        <w:rPr>
          <w:rFonts w:ascii="Arial" w:hAnsi="Arial" w:cs="Arial"/>
          <w:sz w:val="24"/>
          <w:szCs w:val="24"/>
        </w:rPr>
      </w:pPr>
    </w:p>
    <w:p w:rsidR="00FE314F" w:rsidRPr="00FD0A30" w:rsidRDefault="00FE314F" w:rsidP="00FE314F">
      <w:pPr>
        <w:spacing w:line="360" w:lineRule="auto"/>
        <w:jc w:val="both"/>
        <w:rPr>
          <w:rFonts w:ascii="Arial" w:hAnsi="Arial" w:cs="Arial"/>
          <w:sz w:val="24"/>
          <w:szCs w:val="24"/>
          <w:lang w:val="es-ES"/>
        </w:rPr>
      </w:pPr>
      <w:r w:rsidRPr="00FD0A30">
        <w:rPr>
          <w:rFonts w:ascii="Arial" w:hAnsi="Arial" w:cs="Arial"/>
          <w:sz w:val="24"/>
          <w:szCs w:val="24"/>
        </w:rPr>
        <w:t>Contando con la presencia de las siguientes personas: Dra. Ariana Barajas Gálvez, presidenta municipal de Gómez Farías, Jalisco, el c. Pedro Jiménez Candelario, regidor presidente de la comisión edilicia de fomento agropecuario del ayuntamiento,</w:t>
      </w:r>
      <w:r w:rsidR="002C23C5">
        <w:rPr>
          <w:rFonts w:ascii="Arial" w:hAnsi="Arial" w:cs="Arial"/>
          <w:sz w:val="24"/>
          <w:szCs w:val="24"/>
        </w:rPr>
        <w:t xml:space="preserve"> Juan Manuel Guzmán Valeriano regidor de la comisión edilicia de desarrollo rural,</w:t>
      </w:r>
      <w:r w:rsidRPr="00FD0A30">
        <w:rPr>
          <w:rFonts w:ascii="Arial" w:hAnsi="Arial" w:cs="Arial"/>
          <w:sz w:val="24"/>
          <w:szCs w:val="24"/>
        </w:rPr>
        <w:t xml:space="preserve"> M.V.Z. Ramiro de la Cruz Gaspar, director de fomento agropecuario, L.N. Evelia Carolina Sánchez Álvarez, di</w:t>
      </w:r>
      <w:r w:rsidR="002C23C5">
        <w:rPr>
          <w:rFonts w:ascii="Arial" w:hAnsi="Arial" w:cs="Arial"/>
          <w:sz w:val="24"/>
          <w:szCs w:val="24"/>
        </w:rPr>
        <w:t xml:space="preserve">rectora de promoción económica, </w:t>
      </w:r>
      <w:r w:rsidRPr="00FD0A30">
        <w:rPr>
          <w:rFonts w:ascii="Arial" w:hAnsi="Arial" w:cs="Arial"/>
          <w:sz w:val="24"/>
          <w:szCs w:val="24"/>
        </w:rPr>
        <w:t xml:space="preserve">Mtro. Néstor Fabián Figueroa Álvarez encargado de hacienda </w:t>
      </w:r>
      <w:r w:rsidR="00D7552C">
        <w:rPr>
          <w:rFonts w:ascii="Arial" w:hAnsi="Arial" w:cs="Arial"/>
          <w:sz w:val="24"/>
          <w:szCs w:val="24"/>
        </w:rPr>
        <w:t>municipal</w:t>
      </w:r>
      <w:r w:rsidRPr="00FD0A30">
        <w:rPr>
          <w:rFonts w:ascii="Arial" w:hAnsi="Arial" w:cs="Arial"/>
          <w:sz w:val="24"/>
          <w:szCs w:val="24"/>
        </w:rPr>
        <w:t xml:space="preserve">, Ing., Zulma Alejandra Nieto González, directora de ecología, </w:t>
      </w:r>
      <w:r w:rsidRPr="00FD0A30">
        <w:rPr>
          <w:rFonts w:ascii="Arial" w:hAnsi="Arial" w:cs="Arial"/>
          <w:sz w:val="24"/>
          <w:szCs w:val="24"/>
          <w:lang w:val="es-ES"/>
        </w:rPr>
        <w:t>Ing.</w:t>
      </w:r>
      <w:r>
        <w:rPr>
          <w:rFonts w:ascii="Arial" w:hAnsi="Arial" w:cs="Arial"/>
          <w:sz w:val="24"/>
          <w:szCs w:val="24"/>
          <w:lang w:val="es-ES"/>
        </w:rPr>
        <w:t>, C</w:t>
      </w:r>
      <w:r w:rsidRPr="00FD0A30">
        <w:rPr>
          <w:rFonts w:ascii="Arial" w:hAnsi="Arial" w:cs="Arial"/>
          <w:sz w:val="24"/>
          <w:szCs w:val="24"/>
          <w:lang w:val="es-ES"/>
        </w:rPr>
        <w:t xml:space="preserve">. </w:t>
      </w:r>
      <w:r w:rsidRPr="00FD0A30">
        <w:rPr>
          <w:rFonts w:ascii="Arial" w:hAnsi="Arial" w:cs="Arial"/>
          <w:sz w:val="24"/>
          <w:szCs w:val="24"/>
          <w:lang w:val="es-ES"/>
        </w:rPr>
        <w:lastRenderedPageBreak/>
        <w:t>Elías Chávez Mejía, agente de l</w:t>
      </w:r>
      <w:r>
        <w:rPr>
          <w:rFonts w:ascii="Arial" w:hAnsi="Arial" w:cs="Arial"/>
          <w:sz w:val="24"/>
          <w:szCs w:val="24"/>
          <w:lang w:val="es-ES"/>
        </w:rPr>
        <w:t>a comunidad de la cofradía, C</w:t>
      </w:r>
      <w:r w:rsidRPr="00FD0A30">
        <w:rPr>
          <w:rFonts w:ascii="Arial" w:hAnsi="Arial" w:cs="Arial"/>
          <w:sz w:val="24"/>
          <w:szCs w:val="24"/>
          <w:lang w:val="es-ES"/>
        </w:rPr>
        <w:t>. Javier Chávez Reyes, agente de la comu</w:t>
      </w:r>
      <w:r>
        <w:rPr>
          <w:rFonts w:ascii="Arial" w:hAnsi="Arial" w:cs="Arial"/>
          <w:sz w:val="24"/>
          <w:szCs w:val="24"/>
          <w:lang w:val="es-ES"/>
        </w:rPr>
        <w:t>nidad del ejido 1° de febrero, C</w:t>
      </w:r>
      <w:r w:rsidRPr="00FD0A30">
        <w:rPr>
          <w:rFonts w:ascii="Arial" w:hAnsi="Arial" w:cs="Arial"/>
          <w:sz w:val="24"/>
          <w:szCs w:val="24"/>
          <w:lang w:val="es-ES"/>
        </w:rPr>
        <w:t>.</w:t>
      </w:r>
      <w:r w:rsidR="000672A8">
        <w:rPr>
          <w:rFonts w:ascii="Arial" w:hAnsi="Arial" w:cs="Arial"/>
          <w:sz w:val="24"/>
          <w:szCs w:val="24"/>
          <w:lang w:val="es-ES"/>
        </w:rPr>
        <w:t xml:space="preserve"> José Refugio Morales Palacios,</w:t>
      </w:r>
      <w:r w:rsidRPr="00FD0A30">
        <w:rPr>
          <w:rFonts w:ascii="Arial" w:hAnsi="Arial" w:cs="Arial"/>
          <w:sz w:val="24"/>
          <w:szCs w:val="24"/>
          <w:lang w:val="es-ES"/>
        </w:rPr>
        <w:t xml:space="preserve"> agent</w:t>
      </w:r>
      <w:r>
        <w:rPr>
          <w:rFonts w:ascii="Arial" w:hAnsi="Arial" w:cs="Arial"/>
          <w:sz w:val="24"/>
          <w:szCs w:val="24"/>
          <w:lang w:val="es-ES"/>
        </w:rPr>
        <w:t>e de la comunidad de el Rodeo, C</w:t>
      </w:r>
      <w:r w:rsidRPr="00FD0A30">
        <w:rPr>
          <w:rFonts w:ascii="Arial" w:hAnsi="Arial" w:cs="Arial"/>
          <w:sz w:val="24"/>
          <w:szCs w:val="24"/>
          <w:lang w:val="es-ES"/>
        </w:rPr>
        <w:t>. Eduardo Cisneros Sánchez, agente de</w:t>
      </w:r>
      <w:r>
        <w:rPr>
          <w:rFonts w:ascii="Arial" w:hAnsi="Arial" w:cs="Arial"/>
          <w:sz w:val="24"/>
          <w:szCs w:val="24"/>
          <w:lang w:val="es-ES"/>
        </w:rPr>
        <w:t xml:space="preserve"> la comunidad de la </w:t>
      </w:r>
      <w:proofErr w:type="spellStart"/>
      <w:r>
        <w:rPr>
          <w:rFonts w:ascii="Arial" w:hAnsi="Arial" w:cs="Arial"/>
          <w:sz w:val="24"/>
          <w:szCs w:val="24"/>
          <w:lang w:val="es-ES"/>
        </w:rPr>
        <w:t>Calaverna</w:t>
      </w:r>
      <w:proofErr w:type="spellEnd"/>
      <w:r>
        <w:rPr>
          <w:rFonts w:ascii="Arial" w:hAnsi="Arial" w:cs="Arial"/>
          <w:sz w:val="24"/>
          <w:szCs w:val="24"/>
          <w:lang w:val="es-ES"/>
        </w:rPr>
        <w:t>, C</w:t>
      </w:r>
      <w:r w:rsidRPr="00FD0A30">
        <w:rPr>
          <w:rFonts w:ascii="Arial" w:hAnsi="Arial" w:cs="Arial"/>
          <w:sz w:val="24"/>
          <w:szCs w:val="24"/>
          <w:lang w:val="es-ES"/>
        </w:rPr>
        <w:t>. Manuel Velasco Gutiérrez, agente de l</w:t>
      </w:r>
      <w:r>
        <w:rPr>
          <w:rFonts w:ascii="Arial" w:hAnsi="Arial" w:cs="Arial"/>
          <w:sz w:val="24"/>
          <w:szCs w:val="24"/>
          <w:lang w:val="es-ES"/>
        </w:rPr>
        <w:t xml:space="preserve">a comunidad de los </w:t>
      </w:r>
      <w:proofErr w:type="spellStart"/>
      <w:r>
        <w:rPr>
          <w:rFonts w:ascii="Arial" w:hAnsi="Arial" w:cs="Arial"/>
          <w:sz w:val="24"/>
          <w:szCs w:val="24"/>
          <w:lang w:val="es-ES"/>
        </w:rPr>
        <w:t>Ocuares</w:t>
      </w:r>
      <w:proofErr w:type="spellEnd"/>
      <w:r>
        <w:rPr>
          <w:rFonts w:ascii="Arial" w:hAnsi="Arial" w:cs="Arial"/>
          <w:sz w:val="24"/>
          <w:szCs w:val="24"/>
          <w:lang w:val="es-ES"/>
        </w:rPr>
        <w:t>, el C</w:t>
      </w:r>
      <w:r w:rsidRPr="00FD0A30">
        <w:rPr>
          <w:rFonts w:ascii="Arial" w:hAnsi="Arial" w:cs="Arial"/>
          <w:sz w:val="24"/>
          <w:szCs w:val="24"/>
          <w:lang w:val="es-ES"/>
        </w:rPr>
        <w:t xml:space="preserve">. </w:t>
      </w:r>
      <w:r w:rsidR="002C23C5">
        <w:rPr>
          <w:rFonts w:ascii="Arial" w:hAnsi="Arial" w:cs="Arial"/>
          <w:sz w:val="24"/>
          <w:szCs w:val="24"/>
          <w:lang w:val="es-ES"/>
        </w:rPr>
        <w:t>juan Manuel Pérez Calleja</w:t>
      </w:r>
      <w:r w:rsidRPr="00FD0A30">
        <w:rPr>
          <w:rFonts w:ascii="Arial" w:hAnsi="Arial" w:cs="Arial"/>
          <w:sz w:val="24"/>
          <w:szCs w:val="24"/>
          <w:lang w:val="es-ES"/>
        </w:rPr>
        <w:t xml:space="preserve"> , presidente del comisariado ej</w:t>
      </w:r>
      <w:r>
        <w:rPr>
          <w:rFonts w:ascii="Arial" w:hAnsi="Arial" w:cs="Arial"/>
          <w:sz w:val="24"/>
          <w:szCs w:val="24"/>
          <w:lang w:val="es-ES"/>
        </w:rPr>
        <w:t>idal de san Sebastián del sur, C</w:t>
      </w:r>
      <w:r w:rsidRPr="00FD0A30">
        <w:rPr>
          <w:rFonts w:ascii="Arial" w:hAnsi="Arial" w:cs="Arial"/>
          <w:sz w:val="24"/>
          <w:szCs w:val="24"/>
          <w:lang w:val="es-ES"/>
        </w:rPr>
        <w:t>. Federico Gaspar Candelario, presidente del comisariad</w:t>
      </w:r>
      <w:r>
        <w:rPr>
          <w:rFonts w:ascii="Arial" w:hAnsi="Arial" w:cs="Arial"/>
          <w:sz w:val="24"/>
          <w:szCs w:val="24"/>
          <w:lang w:val="es-ES"/>
        </w:rPr>
        <w:t>o ejidal de san Andrés Ixtlán, C.</w:t>
      </w:r>
      <w:r w:rsidRPr="00FD0A30">
        <w:rPr>
          <w:rFonts w:ascii="Arial" w:hAnsi="Arial" w:cs="Arial"/>
          <w:sz w:val="24"/>
          <w:szCs w:val="24"/>
          <w:lang w:val="es-ES"/>
        </w:rPr>
        <w:t xml:space="preserve"> José Trinidad Reyes Sánchez, presidente del</w:t>
      </w:r>
      <w:r>
        <w:rPr>
          <w:rFonts w:ascii="Arial" w:hAnsi="Arial" w:cs="Arial"/>
          <w:sz w:val="24"/>
          <w:szCs w:val="24"/>
          <w:lang w:val="es-ES"/>
        </w:rPr>
        <w:t xml:space="preserve"> comisariado ejidal del Rodeo, C.</w:t>
      </w:r>
      <w:r w:rsidRPr="00FD0A30">
        <w:rPr>
          <w:rFonts w:ascii="Arial" w:hAnsi="Arial" w:cs="Arial"/>
          <w:sz w:val="24"/>
          <w:szCs w:val="24"/>
          <w:lang w:val="es-ES"/>
        </w:rPr>
        <w:t xml:space="preserve"> Luis Martínez Rodríguez, presidente del comisariado e</w:t>
      </w:r>
      <w:r>
        <w:rPr>
          <w:rFonts w:ascii="Arial" w:hAnsi="Arial" w:cs="Arial"/>
          <w:sz w:val="24"/>
          <w:szCs w:val="24"/>
          <w:lang w:val="es-ES"/>
        </w:rPr>
        <w:t>jidal del ejido 1° d</w:t>
      </w:r>
      <w:r w:rsidR="000672A8">
        <w:rPr>
          <w:rFonts w:ascii="Arial" w:hAnsi="Arial" w:cs="Arial"/>
          <w:sz w:val="24"/>
          <w:szCs w:val="24"/>
          <w:lang w:val="es-ES"/>
        </w:rPr>
        <w:t>e Febrero</w:t>
      </w:r>
      <w:r>
        <w:rPr>
          <w:rFonts w:ascii="Arial" w:hAnsi="Arial" w:cs="Arial"/>
          <w:sz w:val="24"/>
          <w:szCs w:val="24"/>
          <w:lang w:val="es-ES"/>
        </w:rPr>
        <w:t>, C</w:t>
      </w:r>
      <w:r w:rsidRPr="00FD0A30">
        <w:rPr>
          <w:rFonts w:ascii="Arial" w:hAnsi="Arial" w:cs="Arial"/>
          <w:sz w:val="24"/>
          <w:szCs w:val="24"/>
          <w:lang w:val="es-ES"/>
        </w:rPr>
        <w:t>. Andrés Chávez Corona, presidente de la asociación  g</w:t>
      </w:r>
      <w:r>
        <w:rPr>
          <w:rFonts w:ascii="Arial" w:hAnsi="Arial" w:cs="Arial"/>
          <w:sz w:val="24"/>
          <w:szCs w:val="24"/>
          <w:lang w:val="es-ES"/>
        </w:rPr>
        <w:t>anadera local de Gómez Farías, C.</w:t>
      </w:r>
      <w:r w:rsidRPr="00FD0A30">
        <w:rPr>
          <w:rFonts w:ascii="Arial" w:hAnsi="Arial" w:cs="Arial"/>
          <w:sz w:val="24"/>
          <w:szCs w:val="24"/>
          <w:lang w:val="es-ES"/>
        </w:rPr>
        <w:t xml:space="preserve"> José León Rafael, integrante de la cooperativa de pesc</w:t>
      </w:r>
      <w:r>
        <w:rPr>
          <w:rFonts w:ascii="Arial" w:hAnsi="Arial" w:cs="Arial"/>
          <w:sz w:val="24"/>
          <w:szCs w:val="24"/>
          <w:lang w:val="es-ES"/>
        </w:rPr>
        <w:t>adores la puerta de la laguna, C</w:t>
      </w:r>
      <w:r w:rsidRPr="00FD0A30">
        <w:rPr>
          <w:rFonts w:ascii="Arial" w:hAnsi="Arial" w:cs="Arial"/>
          <w:sz w:val="24"/>
          <w:szCs w:val="24"/>
          <w:lang w:val="es-ES"/>
        </w:rPr>
        <w:t>. Isidro Bautista Ál</w:t>
      </w:r>
      <w:r w:rsidR="000672A8">
        <w:rPr>
          <w:rFonts w:ascii="Arial" w:hAnsi="Arial" w:cs="Arial"/>
          <w:sz w:val="24"/>
          <w:szCs w:val="24"/>
          <w:lang w:val="es-ES"/>
        </w:rPr>
        <w:t>varez, artesano del municipio</w:t>
      </w:r>
      <w:r w:rsidRPr="00FD0A30">
        <w:rPr>
          <w:rFonts w:ascii="Arial" w:hAnsi="Arial" w:cs="Arial"/>
          <w:sz w:val="24"/>
          <w:szCs w:val="24"/>
          <w:lang w:val="es-ES"/>
        </w:rPr>
        <w:t>,</w:t>
      </w:r>
      <w:r w:rsidRPr="00FD0A30">
        <w:rPr>
          <w:rFonts w:ascii="Arial" w:hAnsi="Arial" w:cs="Arial"/>
          <w:b/>
          <w:sz w:val="24"/>
          <w:szCs w:val="24"/>
          <w:lang w:val="es-ES"/>
        </w:rPr>
        <w:t xml:space="preserve"> </w:t>
      </w:r>
      <w:r w:rsidRPr="00FD0A30">
        <w:rPr>
          <w:rFonts w:ascii="Arial" w:hAnsi="Arial" w:cs="Arial"/>
          <w:sz w:val="24"/>
          <w:szCs w:val="24"/>
          <w:lang w:val="es-ES"/>
        </w:rPr>
        <w:t xml:space="preserve"> M.V.Z. Ramón Martínez Jiménez, jefe del distrito 07 de la SADER</w:t>
      </w:r>
      <w:r w:rsidR="00456AE7">
        <w:rPr>
          <w:rFonts w:ascii="Arial" w:hAnsi="Arial" w:cs="Arial"/>
          <w:sz w:val="24"/>
          <w:szCs w:val="24"/>
          <w:lang w:val="es-ES"/>
        </w:rPr>
        <w:t>, Francisco Javier Nieto Gonzales apicultor del municipio, Ricardo Gómez Gil productor agropecuario del municipio,</w:t>
      </w:r>
      <w:r w:rsidR="00333CFA">
        <w:rPr>
          <w:rFonts w:ascii="Arial" w:hAnsi="Arial" w:cs="Arial"/>
          <w:sz w:val="24"/>
          <w:szCs w:val="24"/>
          <w:lang w:val="es-ES"/>
        </w:rPr>
        <w:t xml:space="preserve"> </w:t>
      </w:r>
      <w:r w:rsidR="000672A8">
        <w:rPr>
          <w:rFonts w:ascii="Arial" w:hAnsi="Arial" w:cs="Arial"/>
          <w:sz w:val="24"/>
          <w:szCs w:val="24"/>
          <w:lang w:val="es-ES"/>
        </w:rPr>
        <w:t>C. Jaime Preciado, agricultor del municipio,</w:t>
      </w:r>
      <w:r w:rsidR="00900B91">
        <w:rPr>
          <w:rFonts w:ascii="Arial" w:hAnsi="Arial" w:cs="Arial"/>
          <w:sz w:val="24"/>
          <w:szCs w:val="24"/>
          <w:lang w:val="es-ES"/>
        </w:rPr>
        <w:t xml:space="preserve"> C. Ezequiel Ramírez secretario del comisariado ejidal de Cofradía</w:t>
      </w:r>
      <w:r w:rsidR="000672A8">
        <w:rPr>
          <w:rFonts w:ascii="Arial" w:hAnsi="Arial" w:cs="Arial"/>
          <w:sz w:val="24"/>
          <w:szCs w:val="24"/>
          <w:lang w:val="es-ES"/>
        </w:rPr>
        <w:t xml:space="preserve"> la</w:t>
      </w:r>
      <w:r w:rsidR="00333CFA">
        <w:rPr>
          <w:rFonts w:ascii="Arial" w:hAnsi="Arial" w:cs="Arial"/>
          <w:sz w:val="24"/>
          <w:szCs w:val="24"/>
          <w:lang w:val="es-ES"/>
        </w:rPr>
        <w:t xml:space="preserve"> LN Evelia Carolina </w:t>
      </w:r>
      <w:r w:rsidR="00651488">
        <w:rPr>
          <w:rFonts w:ascii="Arial" w:hAnsi="Arial" w:cs="Arial"/>
          <w:sz w:val="24"/>
          <w:szCs w:val="24"/>
          <w:lang w:val="es-ES"/>
        </w:rPr>
        <w:t xml:space="preserve"> </w:t>
      </w:r>
      <w:r w:rsidR="00A83393">
        <w:rPr>
          <w:rFonts w:ascii="Arial" w:hAnsi="Arial" w:cs="Arial"/>
          <w:sz w:val="24"/>
          <w:szCs w:val="24"/>
          <w:lang w:val="es-ES"/>
        </w:rPr>
        <w:t>Sánchez</w:t>
      </w:r>
      <w:r w:rsidR="00651488">
        <w:rPr>
          <w:rFonts w:ascii="Arial" w:hAnsi="Arial" w:cs="Arial"/>
          <w:sz w:val="24"/>
          <w:szCs w:val="24"/>
          <w:lang w:val="es-ES"/>
        </w:rPr>
        <w:t xml:space="preserve"> </w:t>
      </w:r>
      <w:r w:rsidR="00A83393">
        <w:rPr>
          <w:rFonts w:ascii="Arial" w:hAnsi="Arial" w:cs="Arial"/>
          <w:sz w:val="24"/>
          <w:szCs w:val="24"/>
          <w:lang w:val="es-ES"/>
        </w:rPr>
        <w:t>Álvarez</w:t>
      </w:r>
      <w:r w:rsidRPr="00FD0A30">
        <w:rPr>
          <w:rFonts w:ascii="Arial" w:hAnsi="Arial" w:cs="Arial"/>
          <w:sz w:val="24"/>
          <w:szCs w:val="24"/>
          <w:lang w:val="es-ES"/>
        </w:rPr>
        <w:t xml:space="preserve"> les d</w:t>
      </w:r>
      <w:r>
        <w:rPr>
          <w:rFonts w:ascii="Arial" w:hAnsi="Arial" w:cs="Arial"/>
          <w:sz w:val="24"/>
          <w:szCs w:val="24"/>
          <w:lang w:val="es-ES"/>
        </w:rPr>
        <w:t>i</w:t>
      </w:r>
      <w:r w:rsidRPr="00FD0A30">
        <w:rPr>
          <w:rFonts w:ascii="Arial" w:hAnsi="Arial" w:cs="Arial"/>
          <w:sz w:val="24"/>
          <w:szCs w:val="24"/>
          <w:lang w:val="es-ES"/>
        </w:rPr>
        <w:t>o la bienvenida y se les agradeció por estar presentes en esta importante reunión.</w:t>
      </w:r>
    </w:p>
    <w:p w:rsidR="00456AE7" w:rsidRPr="00456AE7" w:rsidRDefault="00456AE7" w:rsidP="00456AE7">
      <w:pPr>
        <w:pStyle w:val="Prrafodelista"/>
        <w:numPr>
          <w:ilvl w:val="0"/>
          <w:numId w:val="2"/>
        </w:numPr>
        <w:spacing w:line="360" w:lineRule="auto"/>
        <w:jc w:val="both"/>
        <w:rPr>
          <w:rFonts w:ascii="Arial" w:hAnsi="Arial" w:cs="Arial"/>
          <w:b/>
        </w:rPr>
      </w:pPr>
      <w:r w:rsidRPr="00456AE7">
        <w:rPr>
          <w:rFonts w:ascii="Arial" w:eastAsia="+mn-ea" w:hAnsi="Arial" w:cs="Arial"/>
          <w:b/>
          <w:color w:val="000000"/>
          <w:kern w:val="24"/>
        </w:rPr>
        <w:t>INTERVENCION DE DIRECTOR DE FOMENTO AGROPECUARIO</w:t>
      </w:r>
    </w:p>
    <w:p w:rsidR="00FE314F" w:rsidRPr="00FD0A30" w:rsidRDefault="00FE314F" w:rsidP="00456AE7">
      <w:pPr>
        <w:pStyle w:val="Prrafodelista"/>
        <w:spacing w:line="360" w:lineRule="auto"/>
        <w:jc w:val="both"/>
        <w:rPr>
          <w:rFonts w:ascii="Arial" w:hAnsi="Arial" w:cs="Arial"/>
          <w:b/>
        </w:rPr>
      </w:pPr>
    </w:p>
    <w:p w:rsidR="00FE314F" w:rsidRDefault="00FE314F" w:rsidP="00FE314F">
      <w:pPr>
        <w:spacing w:line="360" w:lineRule="auto"/>
        <w:jc w:val="both"/>
        <w:rPr>
          <w:rFonts w:ascii="Arial" w:hAnsi="Arial" w:cs="Arial"/>
          <w:sz w:val="24"/>
          <w:szCs w:val="24"/>
        </w:rPr>
      </w:pPr>
      <w:r w:rsidRPr="00FD0A30">
        <w:rPr>
          <w:rFonts w:ascii="Arial" w:hAnsi="Arial" w:cs="Arial"/>
          <w:sz w:val="24"/>
          <w:szCs w:val="24"/>
        </w:rPr>
        <w:t>Siguiendo con el orden del día el M.V.Z. Ramiro de la cru</w:t>
      </w:r>
      <w:r w:rsidR="00456AE7">
        <w:rPr>
          <w:rFonts w:ascii="Arial" w:hAnsi="Arial" w:cs="Arial"/>
          <w:sz w:val="24"/>
          <w:szCs w:val="24"/>
        </w:rPr>
        <w:t xml:space="preserve">z Gaspar </w:t>
      </w:r>
      <w:r w:rsidR="00651488">
        <w:rPr>
          <w:rFonts w:ascii="Arial" w:hAnsi="Arial" w:cs="Arial"/>
          <w:sz w:val="24"/>
          <w:szCs w:val="24"/>
        </w:rPr>
        <w:t xml:space="preserve">continuo dando la bienvenida a los asistentes, exponiendo el orden del día y  presentando a todos los presentes, para posteriormente pasar al otro punto del orden del </w:t>
      </w:r>
      <w:r w:rsidR="00D7552C">
        <w:rPr>
          <w:rFonts w:ascii="Arial" w:hAnsi="Arial" w:cs="Arial"/>
          <w:sz w:val="24"/>
          <w:szCs w:val="24"/>
        </w:rPr>
        <w:t>día</w:t>
      </w:r>
      <w:r w:rsidR="00037F8C">
        <w:rPr>
          <w:rFonts w:ascii="Arial" w:hAnsi="Arial" w:cs="Arial"/>
          <w:sz w:val="24"/>
          <w:szCs w:val="24"/>
        </w:rPr>
        <w:t>.</w:t>
      </w:r>
    </w:p>
    <w:p w:rsidR="00E54DC5" w:rsidRDefault="00E54DC5" w:rsidP="00FE314F">
      <w:pPr>
        <w:spacing w:line="360" w:lineRule="auto"/>
        <w:jc w:val="both"/>
        <w:rPr>
          <w:rFonts w:ascii="Arial" w:hAnsi="Arial" w:cs="Arial"/>
          <w:sz w:val="24"/>
          <w:szCs w:val="24"/>
        </w:rPr>
      </w:pPr>
      <w:r>
        <w:rPr>
          <w:rFonts w:ascii="Arial" w:hAnsi="Arial" w:cs="Arial"/>
          <w:sz w:val="24"/>
          <w:szCs w:val="24"/>
        </w:rPr>
        <w:t>Sentar y sacar beneficio al sector agropecuario para el municipio,</w:t>
      </w:r>
    </w:p>
    <w:p w:rsidR="00A76EE2" w:rsidRDefault="00A76EE2" w:rsidP="00FE314F">
      <w:pPr>
        <w:spacing w:line="360" w:lineRule="auto"/>
        <w:jc w:val="both"/>
        <w:rPr>
          <w:rFonts w:ascii="Arial" w:hAnsi="Arial" w:cs="Arial"/>
          <w:sz w:val="24"/>
          <w:szCs w:val="24"/>
        </w:rPr>
      </w:pPr>
      <w:r>
        <w:rPr>
          <w:rFonts w:ascii="Arial" w:hAnsi="Arial" w:cs="Arial"/>
          <w:sz w:val="24"/>
          <w:szCs w:val="24"/>
        </w:rPr>
        <w:t>Comento que se analizara y se priorizara la problemática que existe en cada una de las comunidades, y en la próxima reunión darle solución a cada una de las problemáticas.</w:t>
      </w:r>
    </w:p>
    <w:p w:rsidR="00A76EE2" w:rsidRPr="00FD0A30" w:rsidRDefault="00A76EE2" w:rsidP="00FE314F">
      <w:pPr>
        <w:spacing w:line="360" w:lineRule="auto"/>
        <w:jc w:val="both"/>
        <w:rPr>
          <w:rFonts w:ascii="Arial" w:hAnsi="Arial" w:cs="Arial"/>
          <w:sz w:val="24"/>
          <w:szCs w:val="24"/>
        </w:rPr>
      </w:pPr>
      <w:r>
        <w:rPr>
          <w:rFonts w:ascii="Arial" w:hAnsi="Arial" w:cs="Arial"/>
          <w:sz w:val="24"/>
          <w:szCs w:val="24"/>
        </w:rPr>
        <w:t xml:space="preserve">Se debe priorizar la problemática de cada sector, y estar consientes </w:t>
      </w:r>
    </w:p>
    <w:p w:rsidR="00651488" w:rsidRPr="00651488" w:rsidRDefault="00651488" w:rsidP="00651488">
      <w:pPr>
        <w:pStyle w:val="Prrafodelista"/>
        <w:numPr>
          <w:ilvl w:val="0"/>
          <w:numId w:val="6"/>
        </w:numPr>
        <w:spacing w:line="360" w:lineRule="auto"/>
        <w:jc w:val="both"/>
        <w:rPr>
          <w:rFonts w:ascii="Arial" w:hAnsi="Arial" w:cs="Arial"/>
          <w:b/>
        </w:rPr>
      </w:pPr>
      <w:r w:rsidRPr="00651488">
        <w:rPr>
          <w:rFonts w:ascii="Arial" w:eastAsia="+mn-ea" w:hAnsi="Arial" w:cs="Arial"/>
          <w:b/>
          <w:color w:val="000000"/>
          <w:kern w:val="24"/>
        </w:rPr>
        <w:t>INTERVENCION DE LOS AGENTES MUNICIPALES</w:t>
      </w:r>
    </w:p>
    <w:p w:rsidR="00651488" w:rsidRDefault="00651488" w:rsidP="00651488">
      <w:pPr>
        <w:spacing w:line="360" w:lineRule="auto"/>
        <w:jc w:val="both"/>
        <w:rPr>
          <w:rFonts w:ascii="Arial" w:hAnsi="Arial" w:cs="Arial"/>
          <w:sz w:val="24"/>
        </w:rPr>
      </w:pPr>
      <w:r w:rsidRPr="00060DB8">
        <w:rPr>
          <w:rFonts w:ascii="Arial" w:hAnsi="Arial" w:cs="Arial"/>
          <w:sz w:val="24"/>
        </w:rPr>
        <w:lastRenderedPageBreak/>
        <w:t>Conti</w:t>
      </w:r>
      <w:r w:rsidR="00060DB8" w:rsidRPr="00060DB8">
        <w:rPr>
          <w:rFonts w:ascii="Arial" w:hAnsi="Arial" w:cs="Arial"/>
          <w:sz w:val="24"/>
        </w:rPr>
        <w:t xml:space="preserve">nuando con el orden del </w:t>
      </w:r>
      <w:r w:rsidR="00A83393" w:rsidRPr="00060DB8">
        <w:rPr>
          <w:rFonts w:ascii="Arial" w:hAnsi="Arial" w:cs="Arial"/>
          <w:sz w:val="24"/>
        </w:rPr>
        <w:t>día</w:t>
      </w:r>
      <w:r w:rsidR="00060DB8" w:rsidRPr="00060DB8">
        <w:rPr>
          <w:rFonts w:ascii="Arial" w:hAnsi="Arial" w:cs="Arial"/>
          <w:sz w:val="24"/>
        </w:rPr>
        <w:t xml:space="preserve"> el secretario técnico expuso que </w:t>
      </w:r>
      <w:r w:rsidRPr="00060DB8">
        <w:rPr>
          <w:rFonts w:ascii="Arial" w:hAnsi="Arial" w:cs="Arial"/>
          <w:sz w:val="24"/>
        </w:rPr>
        <w:t>la i</w:t>
      </w:r>
      <w:r w:rsidR="00060DB8" w:rsidRPr="00060DB8">
        <w:rPr>
          <w:rFonts w:ascii="Arial" w:hAnsi="Arial" w:cs="Arial"/>
          <w:sz w:val="24"/>
        </w:rPr>
        <w:t xml:space="preserve">dea es que todos los que </w:t>
      </w:r>
      <w:r w:rsidR="00A83393" w:rsidRPr="00060DB8">
        <w:rPr>
          <w:rFonts w:ascii="Arial" w:hAnsi="Arial" w:cs="Arial"/>
          <w:sz w:val="24"/>
        </w:rPr>
        <w:t>están</w:t>
      </w:r>
      <w:r w:rsidR="00060DB8" w:rsidRPr="00060DB8">
        <w:rPr>
          <w:rFonts w:ascii="Arial" w:hAnsi="Arial" w:cs="Arial"/>
          <w:sz w:val="24"/>
        </w:rPr>
        <w:t xml:space="preserve"> presentes</w:t>
      </w:r>
      <w:r w:rsidRPr="00060DB8">
        <w:rPr>
          <w:rFonts w:ascii="Arial" w:hAnsi="Arial" w:cs="Arial"/>
          <w:sz w:val="24"/>
        </w:rPr>
        <w:t xml:space="preserve"> tengamos una participación breve  pero atinada, concreta y precisa, por lo  que en primer lugar </w:t>
      </w:r>
      <w:r w:rsidR="00D7552C">
        <w:rPr>
          <w:rFonts w:ascii="Arial" w:hAnsi="Arial" w:cs="Arial"/>
          <w:sz w:val="24"/>
        </w:rPr>
        <w:t xml:space="preserve">les </w:t>
      </w:r>
      <w:r w:rsidR="00E54DC5">
        <w:rPr>
          <w:rFonts w:ascii="Arial" w:hAnsi="Arial" w:cs="Arial"/>
          <w:sz w:val="24"/>
        </w:rPr>
        <w:t>pidió</w:t>
      </w:r>
      <w:r w:rsidRPr="00060DB8">
        <w:rPr>
          <w:rFonts w:ascii="Arial" w:hAnsi="Arial" w:cs="Arial"/>
          <w:sz w:val="24"/>
        </w:rPr>
        <w:t xml:space="preserve"> a todos los agentes   tomen la palabra para expresar  y compartirnos sus inquietudes o expectativas de pertenecer y formar parte del consejo</w:t>
      </w:r>
      <w:r w:rsidR="00060DB8" w:rsidRPr="00060DB8">
        <w:rPr>
          <w:rFonts w:ascii="Arial" w:hAnsi="Arial" w:cs="Arial"/>
          <w:sz w:val="24"/>
        </w:rPr>
        <w:t xml:space="preserve">, a los que </w:t>
      </w:r>
      <w:r w:rsidR="00060DB8" w:rsidRPr="0013517F">
        <w:rPr>
          <w:rFonts w:ascii="Arial" w:hAnsi="Arial" w:cs="Arial"/>
          <w:sz w:val="24"/>
        </w:rPr>
        <w:t>los agentes comentaron lo siguiente:</w:t>
      </w:r>
      <w:bookmarkStart w:id="0" w:name="_GoBack"/>
      <w:bookmarkEnd w:id="0"/>
    </w:p>
    <w:p w:rsidR="00E54DC5" w:rsidRDefault="00E54DC5" w:rsidP="00651488">
      <w:pPr>
        <w:spacing w:line="360" w:lineRule="auto"/>
        <w:jc w:val="both"/>
        <w:rPr>
          <w:rFonts w:ascii="Arial" w:hAnsi="Arial" w:cs="Arial"/>
          <w:sz w:val="24"/>
        </w:rPr>
      </w:pPr>
      <w:r>
        <w:rPr>
          <w:rFonts w:ascii="Arial" w:hAnsi="Arial" w:cs="Arial"/>
          <w:sz w:val="24"/>
        </w:rPr>
        <w:t xml:space="preserve">La Ing. Zulma Nieto González directora de ecología, menciona que existe un apoyo de reforestación, hay una lista de árboles que están por donar para áreas tanto particulares como del gobierno, </w:t>
      </w:r>
    </w:p>
    <w:p w:rsidR="00A76EE2" w:rsidRDefault="00A76EE2" w:rsidP="00651488">
      <w:pPr>
        <w:spacing w:line="360" w:lineRule="auto"/>
        <w:jc w:val="both"/>
        <w:rPr>
          <w:rFonts w:ascii="Arial" w:hAnsi="Arial" w:cs="Arial"/>
          <w:sz w:val="24"/>
        </w:rPr>
      </w:pPr>
      <w:r>
        <w:rPr>
          <w:rFonts w:ascii="Arial" w:hAnsi="Arial" w:cs="Arial"/>
          <w:sz w:val="24"/>
        </w:rPr>
        <w:t>La problemática mayor son las brechas en todas las comunidades , cuando se elabora un problema se debe analizar mediante un FODA, hacer un listado de las problemáticas, precios, distancias, coyotaje, mercadeo, ver qué apoyo se recibe de las autoridades para solucionar cada problema.</w:t>
      </w:r>
    </w:p>
    <w:p w:rsidR="00A76EE2" w:rsidRDefault="00A76EE2" w:rsidP="00651488">
      <w:pPr>
        <w:spacing w:line="360" w:lineRule="auto"/>
        <w:jc w:val="both"/>
        <w:rPr>
          <w:rFonts w:ascii="Arial" w:hAnsi="Arial" w:cs="Arial"/>
          <w:sz w:val="24"/>
        </w:rPr>
      </w:pPr>
      <w:r>
        <w:rPr>
          <w:rFonts w:ascii="Arial" w:hAnsi="Arial" w:cs="Arial"/>
          <w:sz w:val="24"/>
        </w:rPr>
        <w:t>Tener las bases para de ahí partir a solucionar la problemática.</w:t>
      </w:r>
    </w:p>
    <w:p w:rsidR="00A76EE2" w:rsidRDefault="00A76EE2" w:rsidP="00651488">
      <w:pPr>
        <w:spacing w:line="360" w:lineRule="auto"/>
        <w:jc w:val="both"/>
        <w:rPr>
          <w:rFonts w:ascii="Arial" w:hAnsi="Arial" w:cs="Arial"/>
          <w:sz w:val="24"/>
        </w:rPr>
      </w:pPr>
      <w:r>
        <w:rPr>
          <w:rFonts w:ascii="Arial" w:hAnsi="Arial" w:cs="Arial"/>
          <w:sz w:val="24"/>
        </w:rPr>
        <w:t xml:space="preserve">Existen varios sectores, y es bueno que cada sector mencione las necesidades que se tienen pero las principales. Sentar bases y solucionar las problemática de todas las comunidades las que se mencionan </w:t>
      </w:r>
      <w:r w:rsidR="0010187B">
        <w:rPr>
          <w:rFonts w:ascii="Arial" w:hAnsi="Arial" w:cs="Arial"/>
          <w:sz w:val="24"/>
        </w:rPr>
        <w:t>principalmente</w:t>
      </w:r>
      <w:r>
        <w:rPr>
          <w:rFonts w:ascii="Arial" w:hAnsi="Arial" w:cs="Arial"/>
          <w:sz w:val="24"/>
        </w:rPr>
        <w:t xml:space="preserve"> son las brechas que comunican a todas las comunidades.</w:t>
      </w:r>
      <w:r w:rsidR="0010187B">
        <w:rPr>
          <w:rFonts w:ascii="Arial" w:hAnsi="Arial" w:cs="Arial"/>
          <w:sz w:val="24"/>
        </w:rPr>
        <w:t xml:space="preserve"> </w:t>
      </w:r>
    </w:p>
    <w:p w:rsidR="0010187B" w:rsidRDefault="0010187B" w:rsidP="00651488">
      <w:pPr>
        <w:spacing w:line="360" w:lineRule="auto"/>
        <w:jc w:val="both"/>
        <w:rPr>
          <w:rFonts w:ascii="Arial" w:hAnsi="Arial" w:cs="Arial"/>
          <w:sz w:val="24"/>
        </w:rPr>
      </w:pPr>
      <w:r>
        <w:rPr>
          <w:rFonts w:ascii="Arial" w:hAnsi="Arial" w:cs="Arial"/>
          <w:sz w:val="24"/>
        </w:rPr>
        <w:t>Se insistió mucho en la problemática de los caminos, desazolvar ríos y arroyos. Apoyo en la laguna de Zapotlán para limpiar la maleza que existe, actualmente la mano de obra es muy escasa, es un sector que se ha olvidado por las autoridades.</w:t>
      </w:r>
    </w:p>
    <w:p w:rsidR="0010187B" w:rsidRDefault="0010187B" w:rsidP="00651488">
      <w:pPr>
        <w:spacing w:line="360" w:lineRule="auto"/>
        <w:jc w:val="both"/>
        <w:rPr>
          <w:rFonts w:ascii="Arial" w:hAnsi="Arial" w:cs="Arial"/>
          <w:sz w:val="24"/>
        </w:rPr>
      </w:pPr>
      <w:r>
        <w:rPr>
          <w:rFonts w:ascii="Arial" w:hAnsi="Arial" w:cs="Arial"/>
          <w:sz w:val="24"/>
        </w:rPr>
        <w:t>Se ha contemplado prestar la maquinaria para limpiar la laguna con una máquina de brazo largo, permitiendo que la maleza se pueda extraer más fácilmente.</w:t>
      </w:r>
    </w:p>
    <w:p w:rsidR="00960AED" w:rsidRDefault="0010187B" w:rsidP="00651488">
      <w:pPr>
        <w:spacing w:line="360" w:lineRule="auto"/>
        <w:jc w:val="both"/>
        <w:rPr>
          <w:rFonts w:ascii="Arial" w:hAnsi="Arial" w:cs="Arial"/>
          <w:sz w:val="24"/>
        </w:rPr>
      </w:pPr>
      <w:r>
        <w:rPr>
          <w:rFonts w:ascii="Arial" w:hAnsi="Arial" w:cs="Arial"/>
          <w:sz w:val="24"/>
        </w:rPr>
        <w:t xml:space="preserve">En el tema de maquinaria, están fluyendo las dudas, si va a llegar una </w:t>
      </w:r>
      <w:r w:rsidR="00960AED">
        <w:rPr>
          <w:rFonts w:ascii="Arial" w:hAnsi="Arial" w:cs="Arial"/>
          <w:sz w:val="24"/>
        </w:rPr>
        <w:t>máquina</w:t>
      </w:r>
      <w:r>
        <w:rPr>
          <w:rFonts w:ascii="Arial" w:hAnsi="Arial" w:cs="Arial"/>
          <w:sz w:val="24"/>
        </w:rPr>
        <w:t xml:space="preserve"> que es la que </w:t>
      </w:r>
      <w:r w:rsidR="00960AED">
        <w:rPr>
          <w:rFonts w:ascii="Arial" w:hAnsi="Arial" w:cs="Arial"/>
          <w:sz w:val="24"/>
        </w:rPr>
        <w:t>acerca</w:t>
      </w:r>
      <w:r>
        <w:rPr>
          <w:rFonts w:ascii="Arial" w:hAnsi="Arial" w:cs="Arial"/>
          <w:sz w:val="24"/>
        </w:rPr>
        <w:t xml:space="preserve"> el lirio, se desconoce la forma de </w:t>
      </w:r>
      <w:r w:rsidR="00960AED">
        <w:rPr>
          <w:rFonts w:ascii="Arial" w:hAnsi="Arial" w:cs="Arial"/>
          <w:sz w:val="24"/>
        </w:rPr>
        <w:t xml:space="preserve">trabajo, menciono la </w:t>
      </w:r>
      <w:r w:rsidR="009B6F5B">
        <w:rPr>
          <w:rFonts w:ascii="Arial" w:hAnsi="Arial" w:cs="Arial"/>
          <w:sz w:val="24"/>
        </w:rPr>
        <w:t>Dra.</w:t>
      </w:r>
      <w:r w:rsidR="00960AED">
        <w:rPr>
          <w:rFonts w:ascii="Arial" w:hAnsi="Arial" w:cs="Arial"/>
          <w:sz w:val="24"/>
        </w:rPr>
        <w:t>, Ariana Barajas Gálvez.</w:t>
      </w:r>
    </w:p>
    <w:p w:rsidR="0010187B" w:rsidRDefault="00960AED" w:rsidP="00651488">
      <w:pPr>
        <w:spacing w:line="360" w:lineRule="auto"/>
        <w:jc w:val="both"/>
        <w:rPr>
          <w:rFonts w:ascii="Arial" w:hAnsi="Arial" w:cs="Arial"/>
          <w:sz w:val="24"/>
        </w:rPr>
      </w:pPr>
      <w:r>
        <w:rPr>
          <w:rFonts w:ascii="Arial" w:hAnsi="Arial" w:cs="Arial"/>
          <w:sz w:val="24"/>
        </w:rPr>
        <w:lastRenderedPageBreak/>
        <w:t xml:space="preserve">No hay una autoridad con el tema de la laguna pero se requiere que el municipio este dentro de los trabajando que JIRCO ha realizado, </w:t>
      </w:r>
    </w:p>
    <w:p w:rsidR="009948B0" w:rsidRDefault="009948B0" w:rsidP="00651488">
      <w:pPr>
        <w:spacing w:line="360" w:lineRule="auto"/>
        <w:jc w:val="both"/>
        <w:rPr>
          <w:rFonts w:ascii="Arial" w:hAnsi="Arial" w:cs="Arial"/>
          <w:sz w:val="24"/>
        </w:rPr>
      </w:pPr>
      <w:r>
        <w:rPr>
          <w:rFonts w:ascii="Arial" w:hAnsi="Arial" w:cs="Arial"/>
          <w:sz w:val="24"/>
        </w:rPr>
        <w:t xml:space="preserve">Respecto al módulo de maquinaria la Presidenta Municipal explico el uso que se le dará principalmente para arreglar todas las vías de comunicación del Municipio, menciono que también se puede utilizar por el ayuntamiento y todos los sectores invitados, siempre y cuando no salga de los límites del municipio. Existen dos retroexcavadoras, una </w:t>
      </w:r>
      <w:r w:rsidR="009B6F5B">
        <w:rPr>
          <w:rFonts w:ascii="Arial" w:hAnsi="Arial" w:cs="Arial"/>
          <w:sz w:val="24"/>
        </w:rPr>
        <w:t>moto conformadora</w:t>
      </w:r>
      <w:r>
        <w:rPr>
          <w:rFonts w:ascii="Arial" w:hAnsi="Arial" w:cs="Arial"/>
          <w:sz w:val="24"/>
        </w:rPr>
        <w:t xml:space="preserve"> para caminos</w:t>
      </w:r>
      <w:r w:rsidR="009B6F5B">
        <w:rPr>
          <w:rFonts w:ascii="Arial" w:hAnsi="Arial" w:cs="Arial"/>
          <w:sz w:val="24"/>
        </w:rPr>
        <w:t xml:space="preserve">, y un rodillo aplanador, siendo así un equipo factible para el municipio. </w:t>
      </w:r>
    </w:p>
    <w:p w:rsidR="009B6F5B" w:rsidRDefault="009B6F5B" w:rsidP="00651488">
      <w:pPr>
        <w:spacing w:line="360" w:lineRule="auto"/>
        <w:jc w:val="both"/>
        <w:rPr>
          <w:rFonts w:ascii="Arial" w:hAnsi="Arial" w:cs="Arial"/>
          <w:sz w:val="24"/>
        </w:rPr>
      </w:pPr>
      <w:r>
        <w:rPr>
          <w:rFonts w:ascii="Arial" w:hAnsi="Arial" w:cs="Arial"/>
          <w:sz w:val="24"/>
        </w:rPr>
        <w:t xml:space="preserve">Primero se va a dar prioridad a los caminos para no hacer gastos innecesarios. </w:t>
      </w:r>
    </w:p>
    <w:p w:rsidR="006E2197" w:rsidRDefault="000672A8" w:rsidP="00651488">
      <w:pPr>
        <w:spacing w:line="360" w:lineRule="auto"/>
        <w:jc w:val="both"/>
        <w:rPr>
          <w:rFonts w:ascii="Arial" w:hAnsi="Arial" w:cs="Arial"/>
          <w:sz w:val="24"/>
        </w:rPr>
      </w:pPr>
      <w:r>
        <w:rPr>
          <w:rFonts w:ascii="Arial" w:hAnsi="Arial" w:cs="Arial"/>
          <w:sz w:val="24"/>
        </w:rPr>
        <w:t xml:space="preserve">El encargado de SADER hizo una intervención mencionando lo siguiente: </w:t>
      </w:r>
      <w:r w:rsidR="00D3588C">
        <w:rPr>
          <w:rFonts w:ascii="Arial" w:hAnsi="Arial" w:cs="Arial"/>
          <w:sz w:val="24"/>
        </w:rPr>
        <w:t xml:space="preserve">La intención de SADER es estar cerca de los sectores productivos, en el consejo distrital hay un espacio para cada municipio, de cada consejo que se realiza se debe colectar las necesidades más importantes de cada comunidad, se analiza en el consejo distrital y estatal. Se debe nutrir cada uno de los consejos que se realizan. El gobierno federal aun no tiene las reglas de operación, </w:t>
      </w:r>
      <w:r>
        <w:rPr>
          <w:rFonts w:ascii="Arial" w:hAnsi="Arial" w:cs="Arial"/>
          <w:sz w:val="24"/>
        </w:rPr>
        <w:t xml:space="preserve">se tiene en los municipios los tres estratos, productores pequeños medianos y grandes, en esta administración se pretende apoyar a los pequeños y medianos productores. </w:t>
      </w:r>
    </w:p>
    <w:p w:rsidR="002D2436" w:rsidRDefault="006E2197" w:rsidP="00651488">
      <w:pPr>
        <w:spacing w:line="360" w:lineRule="auto"/>
        <w:jc w:val="both"/>
        <w:rPr>
          <w:rFonts w:ascii="Arial" w:hAnsi="Arial" w:cs="Arial"/>
          <w:sz w:val="24"/>
        </w:rPr>
      </w:pPr>
      <w:r>
        <w:rPr>
          <w:rFonts w:ascii="Arial" w:hAnsi="Arial" w:cs="Arial"/>
          <w:sz w:val="24"/>
        </w:rPr>
        <w:t>El encargado de SADER se compromete a traer apoyos al municipio, no tardan en salir las reglas de operación para comenzar con los trabajos.</w:t>
      </w:r>
      <w:r w:rsidR="002D2436">
        <w:rPr>
          <w:rFonts w:ascii="Arial" w:hAnsi="Arial" w:cs="Arial"/>
          <w:sz w:val="24"/>
        </w:rPr>
        <w:t xml:space="preserve"> </w:t>
      </w:r>
    </w:p>
    <w:p w:rsidR="00DE5DA5" w:rsidRDefault="00DE5DA5" w:rsidP="00651488">
      <w:pPr>
        <w:spacing w:line="360" w:lineRule="auto"/>
        <w:jc w:val="both"/>
        <w:rPr>
          <w:rFonts w:ascii="Arial" w:hAnsi="Arial" w:cs="Arial"/>
          <w:sz w:val="24"/>
        </w:rPr>
      </w:pPr>
      <w:r>
        <w:rPr>
          <w:rFonts w:ascii="Arial" w:hAnsi="Arial" w:cs="Arial"/>
          <w:sz w:val="24"/>
        </w:rPr>
        <w:t xml:space="preserve">Se comenta que esta una tala inmoderada en el ejido de la Cofradía, dañando así los caminos y la barrera, piden mandar vigilancia y revisar permisos para que todo esté en regla. </w:t>
      </w:r>
    </w:p>
    <w:p w:rsidR="0010187B" w:rsidRDefault="0010187B" w:rsidP="00651488">
      <w:pPr>
        <w:spacing w:line="360" w:lineRule="auto"/>
        <w:jc w:val="both"/>
        <w:rPr>
          <w:rFonts w:ascii="Arial" w:hAnsi="Arial" w:cs="Arial"/>
          <w:sz w:val="24"/>
        </w:rPr>
      </w:pPr>
    </w:p>
    <w:p w:rsidR="00A76EE2" w:rsidRDefault="00A76EE2" w:rsidP="00651488">
      <w:pPr>
        <w:spacing w:line="360" w:lineRule="auto"/>
        <w:jc w:val="both"/>
        <w:rPr>
          <w:rFonts w:ascii="Arial" w:hAnsi="Arial" w:cs="Arial"/>
          <w:sz w:val="24"/>
        </w:rPr>
      </w:pPr>
    </w:p>
    <w:p w:rsidR="000D28BD" w:rsidRDefault="000D28BD" w:rsidP="00651488">
      <w:pPr>
        <w:spacing w:line="360" w:lineRule="auto"/>
        <w:jc w:val="both"/>
        <w:rPr>
          <w:rFonts w:ascii="Arial" w:hAnsi="Arial" w:cs="Arial"/>
          <w:sz w:val="24"/>
        </w:rPr>
      </w:pPr>
    </w:p>
    <w:p w:rsidR="00E54DC5" w:rsidRDefault="00E54DC5" w:rsidP="00651488">
      <w:pPr>
        <w:spacing w:line="360" w:lineRule="auto"/>
        <w:jc w:val="both"/>
        <w:rPr>
          <w:rFonts w:ascii="Arial" w:hAnsi="Arial" w:cs="Arial"/>
        </w:rPr>
      </w:pPr>
    </w:p>
    <w:p w:rsidR="00060DB8" w:rsidRPr="00060DB8" w:rsidRDefault="00060DB8" w:rsidP="00060DB8">
      <w:pPr>
        <w:pStyle w:val="Prrafodelista"/>
        <w:numPr>
          <w:ilvl w:val="0"/>
          <w:numId w:val="6"/>
        </w:numPr>
        <w:spacing w:line="360" w:lineRule="auto"/>
        <w:jc w:val="both"/>
        <w:rPr>
          <w:rFonts w:ascii="Arial" w:hAnsi="Arial" w:cs="Arial"/>
          <w:b/>
        </w:rPr>
      </w:pPr>
      <w:r w:rsidRPr="00060DB8">
        <w:rPr>
          <w:rFonts w:ascii="Arial" w:eastAsia="+mn-ea" w:hAnsi="Arial" w:cs="Arial"/>
          <w:b/>
          <w:color w:val="000000"/>
          <w:kern w:val="24"/>
        </w:rPr>
        <w:lastRenderedPageBreak/>
        <w:t>ANALISIS Y APROBACION DE LA FORMA DE TRABAJO DEL CONSEJO.</w:t>
      </w:r>
    </w:p>
    <w:p w:rsidR="00060DB8" w:rsidRDefault="00060DB8" w:rsidP="00060DB8">
      <w:pPr>
        <w:spacing w:line="360" w:lineRule="auto"/>
        <w:jc w:val="both"/>
        <w:rPr>
          <w:rFonts w:ascii="Arial" w:hAnsi="Arial" w:cs="Arial"/>
          <w:sz w:val="24"/>
        </w:rPr>
      </w:pPr>
      <w:r>
        <w:rPr>
          <w:rFonts w:ascii="Arial" w:hAnsi="Arial" w:cs="Arial"/>
          <w:sz w:val="24"/>
        </w:rPr>
        <w:t>Enseguida el secretario técnico ramiro de la cruz propuso</w:t>
      </w:r>
      <w:r w:rsidRPr="00060DB8">
        <w:rPr>
          <w:rFonts w:ascii="Arial" w:hAnsi="Arial" w:cs="Arial"/>
          <w:sz w:val="24"/>
        </w:rPr>
        <w:t xml:space="preserve"> la manera en la que vamos a trabajar, por lo</w:t>
      </w:r>
      <w:r>
        <w:rPr>
          <w:rFonts w:ascii="Arial" w:hAnsi="Arial" w:cs="Arial"/>
          <w:sz w:val="24"/>
        </w:rPr>
        <w:t xml:space="preserve"> que propuso su </w:t>
      </w:r>
      <w:r w:rsidRPr="00060DB8">
        <w:rPr>
          <w:rFonts w:ascii="Arial" w:hAnsi="Arial" w:cs="Arial"/>
          <w:sz w:val="24"/>
        </w:rPr>
        <w:t>idea</w:t>
      </w:r>
      <w:r>
        <w:rPr>
          <w:rFonts w:ascii="Arial" w:hAnsi="Arial" w:cs="Arial"/>
          <w:sz w:val="24"/>
        </w:rPr>
        <w:t xml:space="preserve"> que </w:t>
      </w:r>
      <w:r w:rsidR="00D7552C">
        <w:rPr>
          <w:rFonts w:ascii="Arial" w:hAnsi="Arial" w:cs="Arial"/>
          <w:sz w:val="24"/>
        </w:rPr>
        <w:t>fue:</w:t>
      </w:r>
      <w:r>
        <w:rPr>
          <w:rFonts w:ascii="Arial" w:hAnsi="Arial" w:cs="Arial"/>
          <w:sz w:val="24"/>
        </w:rPr>
        <w:t xml:space="preserve"> </w:t>
      </w:r>
      <w:r w:rsidRPr="00060DB8">
        <w:rPr>
          <w:rFonts w:ascii="Arial" w:hAnsi="Arial" w:cs="Arial"/>
          <w:sz w:val="24"/>
        </w:rPr>
        <w:t xml:space="preserve">que de las 4 comisiones que se han conformado, analicemos y prioricemos  la problemática, para que a consideración de todos elijamos la  más importante de cada comisión y busquemos entre todos una solución en conjunto con las autoridades aquí presentes. Por lo que va a quedar de tarea que analicen la problemática para que en la siguiente reunión </w:t>
      </w:r>
      <w:r>
        <w:rPr>
          <w:rFonts w:ascii="Arial" w:hAnsi="Arial" w:cs="Arial"/>
          <w:sz w:val="24"/>
        </w:rPr>
        <w:t xml:space="preserve">en un ejercicio </w:t>
      </w:r>
      <w:r w:rsidRPr="00060DB8">
        <w:rPr>
          <w:rFonts w:ascii="Arial" w:hAnsi="Arial" w:cs="Arial"/>
          <w:sz w:val="24"/>
        </w:rPr>
        <w:t>las analicemos y elijamos la más</w:t>
      </w:r>
      <w:r>
        <w:rPr>
          <w:rFonts w:ascii="Arial" w:hAnsi="Arial" w:cs="Arial"/>
          <w:sz w:val="24"/>
        </w:rPr>
        <w:t xml:space="preserve"> importante. Comento también que su propuesta </w:t>
      </w:r>
      <w:r w:rsidRPr="00060DB8">
        <w:rPr>
          <w:rFonts w:ascii="Arial" w:hAnsi="Arial" w:cs="Arial"/>
          <w:sz w:val="24"/>
        </w:rPr>
        <w:t xml:space="preserve"> </w:t>
      </w:r>
      <w:r>
        <w:rPr>
          <w:rFonts w:ascii="Arial" w:hAnsi="Arial" w:cs="Arial"/>
          <w:sz w:val="24"/>
        </w:rPr>
        <w:t xml:space="preserve">es simple pero  buena, dijo  estar en </w:t>
      </w:r>
      <w:r w:rsidRPr="00060DB8">
        <w:rPr>
          <w:rFonts w:ascii="Arial" w:hAnsi="Arial" w:cs="Arial"/>
          <w:sz w:val="24"/>
        </w:rPr>
        <w:t xml:space="preserve"> contra o en desacuerdo de trabajar en un plan si al final de cuenta viendo la realidad, es difícil cumplirlo</w:t>
      </w:r>
      <w:r w:rsidR="00531090">
        <w:rPr>
          <w:rFonts w:ascii="Arial" w:hAnsi="Arial" w:cs="Arial"/>
          <w:sz w:val="24"/>
        </w:rPr>
        <w:t xml:space="preserve"> al pie de la letra</w:t>
      </w:r>
      <w:r>
        <w:rPr>
          <w:rFonts w:ascii="Arial" w:hAnsi="Arial" w:cs="Arial"/>
          <w:sz w:val="24"/>
        </w:rPr>
        <w:t xml:space="preserve"> y una vez que les  presento  su</w:t>
      </w:r>
      <w:r w:rsidRPr="00060DB8">
        <w:rPr>
          <w:rFonts w:ascii="Arial" w:hAnsi="Arial" w:cs="Arial"/>
          <w:sz w:val="24"/>
        </w:rPr>
        <w:t xml:space="preserve"> idea</w:t>
      </w:r>
      <w:r>
        <w:rPr>
          <w:rFonts w:ascii="Arial" w:hAnsi="Arial" w:cs="Arial"/>
          <w:sz w:val="24"/>
        </w:rPr>
        <w:t xml:space="preserve"> sometió </w:t>
      </w:r>
      <w:r w:rsidRPr="00060DB8">
        <w:rPr>
          <w:rFonts w:ascii="Arial" w:hAnsi="Arial" w:cs="Arial"/>
          <w:sz w:val="24"/>
        </w:rPr>
        <w:t xml:space="preserve"> a votación </w:t>
      </w:r>
      <w:r>
        <w:rPr>
          <w:rFonts w:ascii="Arial" w:hAnsi="Arial" w:cs="Arial"/>
          <w:sz w:val="24"/>
        </w:rPr>
        <w:t xml:space="preserve"> para ver si se aprueba</w:t>
      </w:r>
      <w:r w:rsidRPr="00060DB8">
        <w:rPr>
          <w:rFonts w:ascii="Arial" w:hAnsi="Arial" w:cs="Arial"/>
          <w:sz w:val="24"/>
        </w:rPr>
        <w:t xml:space="preserve"> esta manera en la que podemos trabajar</w:t>
      </w:r>
      <w:r w:rsidRPr="00611B00">
        <w:rPr>
          <w:rFonts w:ascii="Arial" w:hAnsi="Arial" w:cs="Arial"/>
          <w:sz w:val="24"/>
        </w:rPr>
        <w:t xml:space="preserve">. </w:t>
      </w:r>
      <w:r w:rsidR="00D7552C" w:rsidRPr="00611B00">
        <w:rPr>
          <w:rFonts w:ascii="Arial" w:hAnsi="Arial" w:cs="Arial"/>
          <w:sz w:val="24"/>
        </w:rPr>
        <w:t>Teniendo</w:t>
      </w:r>
      <w:r w:rsidRPr="00611B00">
        <w:rPr>
          <w:rFonts w:ascii="Arial" w:hAnsi="Arial" w:cs="Arial"/>
          <w:sz w:val="24"/>
        </w:rPr>
        <w:t xml:space="preserve"> como resultado el siguiente veredicto:</w:t>
      </w:r>
      <w:r w:rsidR="000D28BD">
        <w:rPr>
          <w:rFonts w:ascii="Arial" w:hAnsi="Arial" w:cs="Arial"/>
          <w:sz w:val="24"/>
        </w:rPr>
        <w:t xml:space="preserve"> todos quedaron de acuerdo en traer ideas ya planteadas en la próxima reunión.</w:t>
      </w:r>
    </w:p>
    <w:p w:rsidR="00A83393" w:rsidRPr="00A83393" w:rsidRDefault="00A83393" w:rsidP="00A83393">
      <w:pPr>
        <w:pStyle w:val="Prrafodelista"/>
        <w:numPr>
          <w:ilvl w:val="0"/>
          <w:numId w:val="11"/>
        </w:numPr>
        <w:spacing w:line="360" w:lineRule="auto"/>
        <w:jc w:val="both"/>
        <w:rPr>
          <w:rFonts w:ascii="Arial" w:hAnsi="Arial" w:cs="Arial"/>
          <w:b/>
        </w:rPr>
      </w:pPr>
      <w:r w:rsidRPr="00A83393">
        <w:rPr>
          <w:rFonts w:ascii="Arial" w:eastAsia="+mn-ea" w:hAnsi="Arial" w:cs="Arial"/>
          <w:b/>
          <w:color w:val="000000"/>
          <w:kern w:val="24"/>
        </w:rPr>
        <w:t>INTERVENCION DE LA PRESIDENTA MUNICIPAL Y AUTORIDADES DE LA SADER</w:t>
      </w:r>
    </w:p>
    <w:p w:rsidR="00A83393" w:rsidRDefault="00D7552C" w:rsidP="00A83393">
      <w:pPr>
        <w:spacing w:line="360" w:lineRule="auto"/>
        <w:jc w:val="both"/>
        <w:rPr>
          <w:rFonts w:ascii="Arial" w:hAnsi="Arial" w:cs="Arial"/>
          <w:sz w:val="24"/>
        </w:rPr>
      </w:pPr>
      <w:r w:rsidRPr="00A83393">
        <w:rPr>
          <w:rFonts w:ascii="Arial" w:hAnsi="Arial" w:cs="Arial"/>
          <w:sz w:val="24"/>
        </w:rPr>
        <w:t>Una</w:t>
      </w:r>
      <w:r w:rsidR="00A83393" w:rsidRPr="00A83393">
        <w:rPr>
          <w:rFonts w:ascii="Arial" w:hAnsi="Arial" w:cs="Arial"/>
          <w:sz w:val="24"/>
        </w:rPr>
        <w:t xml:space="preserve"> vez que se analizó y se propuso la maner</w:t>
      </w:r>
      <w:r w:rsidR="00A83393">
        <w:rPr>
          <w:rFonts w:ascii="Arial" w:hAnsi="Arial" w:cs="Arial"/>
          <w:sz w:val="24"/>
        </w:rPr>
        <w:t>a de trabajo tomo</w:t>
      </w:r>
      <w:r w:rsidR="00A83393" w:rsidRPr="00A83393">
        <w:rPr>
          <w:rFonts w:ascii="Arial" w:hAnsi="Arial" w:cs="Arial"/>
          <w:sz w:val="24"/>
        </w:rPr>
        <w:t xml:space="preserve"> brevemente la palabra la presidenta municipal,</w:t>
      </w:r>
      <w:r w:rsidR="00A83393">
        <w:rPr>
          <w:rFonts w:ascii="Arial" w:hAnsi="Arial" w:cs="Arial"/>
          <w:sz w:val="24"/>
        </w:rPr>
        <w:t xml:space="preserve"> comentando lo </w:t>
      </w:r>
      <w:r w:rsidR="00A83393" w:rsidRPr="00611B00">
        <w:rPr>
          <w:rFonts w:ascii="Arial" w:hAnsi="Arial" w:cs="Arial"/>
          <w:sz w:val="24"/>
        </w:rPr>
        <w:t>siguiente:</w:t>
      </w:r>
      <w:r w:rsidR="00611B00">
        <w:rPr>
          <w:rFonts w:ascii="Arial" w:hAnsi="Arial" w:cs="Arial"/>
          <w:sz w:val="24"/>
        </w:rPr>
        <w:t xml:space="preserve"> estamos con la incertidumbre</w:t>
      </w:r>
      <w:r w:rsidR="00531090">
        <w:rPr>
          <w:rFonts w:ascii="Arial" w:hAnsi="Arial" w:cs="Arial"/>
          <w:sz w:val="24"/>
        </w:rPr>
        <w:t>, aún no se tiene nada concreto pero se sabe que ya hay una primera etapa de apoyos en 17 estados</w:t>
      </w:r>
      <w:r w:rsidR="00611B00">
        <w:rPr>
          <w:rFonts w:ascii="Arial" w:hAnsi="Arial" w:cs="Arial"/>
          <w:sz w:val="24"/>
        </w:rPr>
        <w:t xml:space="preserve"> principalmente para el campo</w:t>
      </w:r>
      <w:r w:rsidR="00531090">
        <w:rPr>
          <w:rFonts w:ascii="Arial" w:hAnsi="Arial" w:cs="Arial"/>
          <w:sz w:val="24"/>
        </w:rPr>
        <w:t>, uno de ellos Jalisco</w:t>
      </w:r>
      <w:r w:rsidR="00A83393">
        <w:rPr>
          <w:rFonts w:ascii="Arial" w:hAnsi="Arial" w:cs="Arial"/>
          <w:sz w:val="24"/>
        </w:rPr>
        <w:t xml:space="preserve">  </w:t>
      </w:r>
      <w:r w:rsidR="00A83393" w:rsidRPr="00A83393">
        <w:rPr>
          <w:rFonts w:ascii="Arial" w:hAnsi="Arial" w:cs="Arial"/>
          <w:sz w:val="24"/>
        </w:rPr>
        <w:t>así</w:t>
      </w:r>
      <w:r w:rsidR="00A83393">
        <w:rPr>
          <w:rFonts w:ascii="Arial" w:hAnsi="Arial" w:cs="Arial"/>
          <w:sz w:val="24"/>
        </w:rPr>
        <w:t xml:space="preserve"> como también nos expresaron su apoyo y compromiso</w:t>
      </w:r>
      <w:r w:rsidR="00A83393" w:rsidRPr="00A83393">
        <w:rPr>
          <w:rFonts w:ascii="Arial" w:hAnsi="Arial" w:cs="Arial"/>
          <w:sz w:val="24"/>
        </w:rPr>
        <w:t xml:space="preserve"> con este municipio para lograr un poco de desarrollo para este sector</w:t>
      </w:r>
      <w:r w:rsidR="00611B00">
        <w:rPr>
          <w:rFonts w:ascii="Arial" w:hAnsi="Arial" w:cs="Arial"/>
          <w:sz w:val="24"/>
        </w:rPr>
        <w:t>. Se van a traer personas para dar capacitaciones en campo, beneficiando principalmente a nuestro municipio, dando así un buen resultado.</w:t>
      </w:r>
    </w:p>
    <w:p w:rsidR="00A83393" w:rsidRPr="00A83393" w:rsidRDefault="00A83393" w:rsidP="00A83393">
      <w:pPr>
        <w:spacing w:line="360" w:lineRule="auto"/>
        <w:jc w:val="both"/>
        <w:rPr>
          <w:rFonts w:ascii="Arial" w:hAnsi="Arial" w:cs="Arial"/>
          <w:sz w:val="24"/>
        </w:rPr>
      </w:pPr>
    </w:p>
    <w:p w:rsidR="00A83393" w:rsidRPr="00A83393" w:rsidRDefault="00A83393" w:rsidP="00A83393">
      <w:pPr>
        <w:pStyle w:val="Prrafodelista"/>
        <w:numPr>
          <w:ilvl w:val="0"/>
          <w:numId w:val="13"/>
        </w:numPr>
        <w:spacing w:line="360" w:lineRule="auto"/>
        <w:jc w:val="both"/>
        <w:rPr>
          <w:rFonts w:ascii="Arial" w:hAnsi="Arial" w:cs="Arial"/>
          <w:b/>
        </w:rPr>
      </w:pPr>
      <w:r w:rsidRPr="00A83393">
        <w:rPr>
          <w:rFonts w:ascii="Arial" w:eastAsia="+mn-ea" w:hAnsi="Arial" w:cs="Arial"/>
          <w:b/>
          <w:color w:val="000000"/>
          <w:kern w:val="24"/>
        </w:rPr>
        <w:t xml:space="preserve">ASUNTOS GENERALES </w:t>
      </w:r>
    </w:p>
    <w:p w:rsidR="00A83393" w:rsidRDefault="00B373C4" w:rsidP="00A83393">
      <w:pPr>
        <w:spacing w:line="360" w:lineRule="auto"/>
        <w:jc w:val="both"/>
        <w:rPr>
          <w:rFonts w:ascii="Arial" w:hAnsi="Arial" w:cs="Arial"/>
          <w:sz w:val="24"/>
        </w:rPr>
      </w:pPr>
      <w:r>
        <w:rPr>
          <w:rFonts w:ascii="Arial" w:hAnsi="Arial" w:cs="Arial"/>
          <w:sz w:val="24"/>
        </w:rPr>
        <w:t>Casi</w:t>
      </w:r>
      <w:r w:rsidR="00A83393">
        <w:rPr>
          <w:rFonts w:ascii="Arial" w:hAnsi="Arial" w:cs="Arial"/>
          <w:sz w:val="24"/>
        </w:rPr>
        <w:t xml:space="preserve"> para terminar llegamos </w:t>
      </w:r>
      <w:r w:rsidR="00A83393" w:rsidRPr="00A83393">
        <w:rPr>
          <w:rFonts w:ascii="Arial" w:hAnsi="Arial" w:cs="Arial"/>
          <w:sz w:val="24"/>
        </w:rPr>
        <w:t>a un acuerdo sobre nuestra próxima reunión  en donde seguiremos trabajando p</w:t>
      </w:r>
      <w:r w:rsidR="00A83393">
        <w:rPr>
          <w:rFonts w:ascii="Arial" w:hAnsi="Arial" w:cs="Arial"/>
          <w:sz w:val="24"/>
        </w:rPr>
        <w:t>ara benefic</w:t>
      </w:r>
      <w:r w:rsidR="00F5658D">
        <w:rPr>
          <w:rFonts w:ascii="Arial" w:hAnsi="Arial" w:cs="Arial"/>
          <w:sz w:val="24"/>
        </w:rPr>
        <w:t>io del municip</w:t>
      </w:r>
      <w:r>
        <w:rPr>
          <w:rFonts w:ascii="Arial" w:hAnsi="Arial" w:cs="Arial"/>
          <w:sz w:val="24"/>
        </w:rPr>
        <w:t>io, quedó indefinido el día de la próxima reunión.</w:t>
      </w:r>
    </w:p>
    <w:p w:rsidR="00A83393" w:rsidRPr="00FD0A30" w:rsidRDefault="00A83393" w:rsidP="00A83393">
      <w:pPr>
        <w:pStyle w:val="Prrafodelista"/>
        <w:numPr>
          <w:ilvl w:val="0"/>
          <w:numId w:val="5"/>
        </w:numPr>
        <w:spacing w:line="360" w:lineRule="auto"/>
        <w:jc w:val="both"/>
        <w:rPr>
          <w:rFonts w:ascii="Arial" w:hAnsi="Arial" w:cs="Arial"/>
          <w:b/>
        </w:rPr>
      </w:pPr>
      <w:r w:rsidRPr="00FD0A30">
        <w:rPr>
          <w:rFonts w:ascii="Arial" w:eastAsia="+mn-ea" w:hAnsi="Arial" w:cs="Arial"/>
          <w:b/>
          <w:color w:val="000000"/>
          <w:kern w:val="24"/>
        </w:rPr>
        <w:lastRenderedPageBreak/>
        <w:t>CLAUSURA DE SESION.</w:t>
      </w:r>
    </w:p>
    <w:p w:rsidR="00A83393" w:rsidRDefault="00A83393" w:rsidP="00A83393">
      <w:pPr>
        <w:spacing w:line="360" w:lineRule="auto"/>
        <w:jc w:val="both"/>
        <w:rPr>
          <w:rFonts w:ascii="Arial" w:hAnsi="Arial" w:cs="Arial"/>
          <w:sz w:val="24"/>
          <w:szCs w:val="24"/>
        </w:rPr>
      </w:pPr>
      <w:r w:rsidRPr="00FD0A30">
        <w:rPr>
          <w:rFonts w:ascii="Arial" w:hAnsi="Arial" w:cs="Arial"/>
          <w:sz w:val="24"/>
          <w:szCs w:val="24"/>
        </w:rPr>
        <w:t xml:space="preserve">Siendo </w:t>
      </w:r>
      <w:r w:rsidR="00B373C4">
        <w:rPr>
          <w:rFonts w:ascii="Arial" w:hAnsi="Arial" w:cs="Arial"/>
          <w:sz w:val="24"/>
          <w:szCs w:val="24"/>
        </w:rPr>
        <w:t>las 19:15</w:t>
      </w:r>
      <w:r w:rsidRPr="00B373C4">
        <w:rPr>
          <w:rFonts w:ascii="Arial" w:hAnsi="Arial" w:cs="Arial"/>
          <w:sz w:val="24"/>
          <w:szCs w:val="24"/>
        </w:rPr>
        <w:t xml:space="preserve"> horas</w:t>
      </w:r>
      <w:r w:rsidR="00CE5664">
        <w:rPr>
          <w:rFonts w:ascii="Arial" w:hAnsi="Arial" w:cs="Arial"/>
          <w:sz w:val="24"/>
          <w:szCs w:val="24"/>
        </w:rPr>
        <w:t xml:space="preserve"> del día 15 de </w:t>
      </w:r>
      <w:r w:rsidR="00D7552C">
        <w:rPr>
          <w:rFonts w:ascii="Arial" w:hAnsi="Arial" w:cs="Arial"/>
          <w:sz w:val="24"/>
          <w:szCs w:val="24"/>
        </w:rPr>
        <w:t>febrero</w:t>
      </w:r>
      <w:r w:rsidR="00CE5664">
        <w:rPr>
          <w:rFonts w:ascii="Arial" w:hAnsi="Arial" w:cs="Arial"/>
          <w:sz w:val="24"/>
          <w:szCs w:val="24"/>
        </w:rPr>
        <w:t xml:space="preserve"> </w:t>
      </w:r>
      <w:r w:rsidRPr="00FD0A30">
        <w:rPr>
          <w:rFonts w:ascii="Arial" w:hAnsi="Arial" w:cs="Arial"/>
          <w:sz w:val="24"/>
          <w:szCs w:val="24"/>
        </w:rPr>
        <w:t xml:space="preserve"> del año 2019 </w:t>
      </w:r>
      <w:r>
        <w:rPr>
          <w:rFonts w:ascii="Arial" w:hAnsi="Arial" w:cs="Arial"/>
          <w:sz w:val="24"/>
          <w:szCs w:val="24"/>
        </w:rPr>
        <w:t xml:space="preserve">se da </w:t>
      </w:r>
      <w:r w:rsidRPr="00FD0A30">
        <w:rPr>
          <w:rFonts w:ascii="Arial" w:hAnsi="Arial" w:cs="Arial"/>
          <w:sz w:val="24"/>
          <w:szCs w:val="24"/>
        </w:rPr>
        <w:t xml:space="preserve">por </w:t>
      </w:r>
      <w:r>
        <w:rPr>
          <w:rFonts w:ascii="Arial" w:hAnsi="Arial" w:cs="Arial"/>
          <w:sz w:val="24"/>
          <w:szCs w:val="24"/>
        </w:rPr>
        <w:t>clausurado el consej</w:t>
      </w:r>
      <w:r w:rsidR="007C3F97">
        <w:rPr>
          <w:rFonts w:ascii="Arial" w:hAnsi="Arial" w:cs="Arial"/>
          <w:sz w:val="24"/>
          <w:szCs w:val="24"/>
        </w:rPr>
        <w:t xml:space="preserve">o municipal de desarrollo rural por parte del médico Ramón Martínez. </w:t>
      </w:r>
    </w:p>
    <w:p w:rsidR="00CE5664" w:rsidRPr="00CE5664" w:rsidRDefault="00CE5664" w:rsidP="00CE5664">
      <w:pPr>
        <w:spacing w:line="360" w:lineRule="auto"/>
        <w:jc w:val="center"/>
        <w:rPr>
          <w:rFonts w:ascii="Arial" w:hAnsi="Arial" w:cs="Arial"/>
          <w:b/>
          <w:sz w:val="24"/>
          <w:szCs w:val="24"/>
          <w:lang w:val="es-ES"/>
        </w:rPr>
      </w:pPr>
      <w:r w:rsidRPr="00CE5664">
        <w:rPr>
          <w:rFonts w:ascii="Arial" w:hAnsi="Arial" w:cs="Arial"/>
          <w:b/>
          <w:sz w:val="24"/>
          <w:szCs w:val="24"/>
        </w:rPr>
        <w:t>LISTA Y FIRMA DE ASISTENTES</w:t>
      </w:r>
    </w:p>
    <w:p w:rsidR="00A83393" w:rsidRPr="00A83393" w:rsidRDefault="00A83393" w:rsidP="00A83393">
      <w:pPr>
        <w:spacing w:line="360" w:lineRule="auto"/>
        <w:jc w:val="both"/>
        <w:rPr>
          <w:rFonts w:ascii="Arial" w:hAnsi="Arial" w:cs="Arial"/>
          <w:sz w:val="24"/>
        </w:rPr>
      </w:pPr>
    </w:p>
    <w:tbl>
      <w:tblPr>
        <w:tblStyle w:val="Tablaconcuadrcula"/>
        <w:tblpPr w:leftFromText="141" w:rightFromText="141" w:vertAnchor="text" w:horzAnchor="margin" w:tblpY="391"/>
        <w:tblW w:w="0" w:type="auto"/>
        <w:tblLook w:val="04A0" w:firstRow="1" w:lastRow="0" w:firstColumn="1" w:lastColumn="0" w:noHBand="0" w:noVBand="1"/>
      </w:tblPr>
      <w:tblGrid>
        <w:gridCol w:w="2992"/>
        <w:gridCol w:w="2993"/>
        <w:gridCol w:w="2993"/>
      </w:tblGrid>
      <w:tr w:rsidR="00CE5664" w:rsidRPr="003E2E48" w:rsidTr="00CE5664">
        <w:tc>
          <w:tcPr>
            <w:tcW w:w="2992" w:type="dxa"/>
          </w:tcPr>
          <w:p w:rsidR="00CE5664" w:rsidRPr="003E2E48" w:rsidRDefault="00CE5664" w:rsidP="00CE5664">
            <w:pPr>
              <w:jc w:val="both"/>
              <w:rPr>
                <w:rFonts w:ascii="Arial" w:hAnsi="Arial" w:cs="Arial"/>
                <w:b/>
                <w:sz w:val="24"/>
              </w:rPr>
            </w:pPr>
            <w:r w:rsidRPr="003E2E48">
              <w:rPr>
                <w:rFonts w:ascii="Arial" w:hAnsi="Arial" w:cs="Arial"/>
                <w:b/>
                <w:sz w:val="24"/>
              </w:rPr>
              <w:t>NOMBRE</w:t>
            </w:r>
          </w:p>
        </w:tc>
        <w:tc>
          <w:tcPr>
            <w:tcW w:w="2993" w:type="dxa"/>
          </w:tcPr>
          <w:p w:rsidR="00CE5664" w:rsidRPr="003E2E48" w:rsidRDefault="00CE5664" w:rsidP="00CE5664">
            <w:pPr>
              <w:jc w:val="both"/>
              <w:rPr>
                <w:rFonts w:ascii="Arial" w:hAnsi="Arial" w:cs="Arial"/>
                <w:b/>
                <w:sz w:val="24"/>
              </w:rPr>
            </w:pPr>
            <w:r w:rsidRPr="003E2E48">
              <w:rPr>
                <w:rFonts w:ascii="Arial" w:hAnsi="Arial" w:cs="Arial"/>
                <w:b/>
                <w:sz w:val="24"/>
              </w:rPr>
              <w:t xml:space="preserve">CARGO </w:t>
            </w:r>
          </w:p>
        </w:tc>
        <w:tc>
          <w:tcPr>
            <w:tcW w:w="2993" w:type="dxa"/>
          </w:tcPr>
          <w:p w:rsidR="00CE5664" w:rsidRPr="003E2E48" w:rsidRDefault="00CE5664" w:rsidP="00CE5664">
            <w:pPr>
              <w:jc w:val="both"/>
              <w:rPr>
                <w:rFonts w:ascii="Arial" w:hAnsi="Arial" w:cs="Arial"/>
                <w:b/>
                <w:sz w:val="24"/>
              </w:rPr>
            </w:pPr>
            <w:r w:rsidRPr="003E2E48">
              <w:rPr>
                <w:rFonts w:ascii="Arial" w:hAnsi="Arial" w:cs="Arial"/>
                <w:b/>
                <w:sz w:val="24"/>
              </w:rPr>
              <w:t>FIRMA</w:t>
            </w:r>
          </w:p>
        </w:tc>
      </w:tr>
      <w:tr w:rsidR="00CE5664" w:rsidRPr="003E2E48" w:rsidTr="00CE5664">
        <w:tc>
          <w:tcPr>
            <w:tcW w:w="2992" w:type="dxa"/>
          </w:tcPr>
          <w:p w:rsidR="00CE5664" w:rsidRPr="00C809C0" w:rsidRDefault="00CE5664" w:rsidP="00CE5664">
            <w:pPr>
              <w:jc w:val="both"/>
              <w:rPr>
                <w:rFonts w:ascii="Arial" w:hAnsi="Arial" w:cs="Arial"/>
                <w:sz w:val="24"/>
              </w:rPr>
            </w:pPr>
            <w:r>
              <w:rPr>
                <w:rFonts w:ascii="Arial" w:hAnsi="Arial" w:cs="Arial"/>
                <w:sz w:val="24"/>
              </w:rPr>
              <w:t>Ariana Barajas Gálvez</w:t>
            </w:r>
          </w:p>
        </w:tc>
        <w:tc>
          <w:tcPr>
            <w:tcW w:w="2993" w:type="dxa"/>
          </w:tcPr>
          <w:p w:rsidR="00CE5664" w:rsidRPr="003E2E48" w:rsidRDefault="00CE5664" w:rsidP="00CE5664">
            <w:pPr>
              <w:jc w:val="both"/>
              <w:rPr>
                <w:rFonts w:ascii="Arial" w:hAnsi="Arial" w:cs="Arial"/>
              </w:rPr>
            </w:pPr>
            <w:r w:rsidRPr="00C809C0">
              <w:rPr>
                <w:rFonts w:ascii="Arial" w:hAnsi="Arial" w:cs="Arial"/>
                <w:sz w:val="24"/>
              </w:rPr>
              <w:t>PRESIDENTE DEL CONSEJO</w:t>
            </w:r>
          </w:p>
        </w:tc>
        <w:tc>
          <w:tcPr>
            <w:tcW w:w="2993" w:type="dxa"/>
          </w:tcPr>
          <w:p w:rsidR="00CE5664" w:rsidRPr="003E2E48" w:rsidRDefault="00CE5664" w:rsidP="00CE5664">
            <w:pPr>
              <w:jc w:val="both"/>
              <w:rPr>
                <w:rFonts w:ascii="Arial" w:hAnsi="Arial" w:cs="Arial"/>
              </w:rPr>
            </w:pPr>
          </w:p>
        </w:tc>
      </w:tr>
      <w:tr w:rsidR="00CE5664" w:rsidRPr="003E2E48" w:rsidTr="00CE5664">
        <w:tc>
          <w:tcPr>
            <w:tcW w:w="2992" w:type="dxa"/>
          </w:tcPr>
          <w:p w:rsidR="00CE5664" w:rsidRDefault="00CE5664" w:rsidP="00CE5664">
            <w:pPr>
              <w:jc w:val="both"/>
              <w:rPr>
                <w:rFonts w:ascii="Arial" w:hAnsi="Arial" w:cs="Arial"/>
                <w:sz w:val="24"/>
              </w:rPr>
            </w:pPr>
          </w:p>
        </w:tc>
        <w:tc>
          <w:tcPr>
            <w:tcW w:w="2993" w:type="dxa"/>
          </w:tcPr>
          <w:p w:rsidR="00CE5664" w:rsidRPr="00C809C0" w:rsidRDefault="00CE5664" w:rsidP="00CE5664">
            <w:pPr>
              <w:jc w:val="both"/>
              <w:rPr>
                <w:rFonts w:ascii="Arial" w:hAnsi="Arial" w:cs="Arial"/>
                <w:sz w:val="24"/>
              </w:rPr>
            </w:pPr>
          </w:p>
        </w:tc>
        <w:tc>
          <w:tcPr>
            <w:tcW w:w="2993" w:type="dxa"/>
          </w:tcPr>
          <w:p w:rsidR="00CE5664" w:rsidRPr="003E2E48" w:rsidRDefault="00CE5664" w:rsidP="00CE5664">
            <w:pPr>
              <w:jc w:val="both"/>
              <w:rPr>
                <w:rFonts w:ascii="Arial" w:hAnsi="Arial" w:cs="Arial"/>
              </w:rPr>
            </w:pPr>
          </w:p>
        </w:tc>
      </w:tr>
      <w:tr w:rsidR="00CE5664" w:rsidRPr="003E2E48" w:rsidTr="00CE5664">
        <w:tc>
          <w:tcPr>
            <w:tcW w:w="2992" w:type="dxa"/>
          </w:tcPr>
          <w:p w:rsidR="00CE5664" w:rsidRPr="00C809C0" w:rsidRDefault="00CE5664" w:rsidP="00CE5664">
            <w:pPr>
              <w:jc w:val="both"/>
              <w:rPr>
                <w:rFonts w:ascii="Arial" w:hAnsi="Arial" w:cs="Arial"/>
                <w:sz w:val="24"/>
                <w:szCs w:val="24"/>
                <w:lang w:val="es-ES"/>
              </w:rPr>
            </w:pPr>
            <w:r w:rsidRPr="00C809C0">
              <w:rPr>
                <w:rFonts w:ascii="Arial" w:hAnsi="Arial" w:cs="Arial"/>
                <w:sz w:val="24"/>
                <w:lang w:val="es-ES"/>
              </w:rPr>
              <w:t>M.V.Z. Ramón Martínez Jiménez</w:t>
            </w:r>
          </w:p>
        </w:tc>
        <w:tc>
          <w:tcPr>
            <w:tcW w:w="2993" w:type="dxa"/>
          </w:tcPr>
          <w:p w:rsidR="00CE5664" w:rsidRDefault="00CE5664" w:rsidP="00CE5664">
            <w:pPr>
              <w:jc w:val="both"/>
              <w:rPr>
                <w:rFonts w:ascii="Arial" w:hAnsi="Arial" w:cs="Arial"/>
                <w:sz w:val="24"/>
              </w:rPr>
            </w:pPr>
            <w:r>
              <w:rPr>
                <w:rFonts w:ascii="Arial" w:hAnsi="Arial" w:cs="Arial"/>
                <w:sz w:val="24"/>
              </w:rPr>
              <w:t>Jefe del distrito 07 de la SADER Federal</w:t>
            </w:r>
          </w:p>
        </w:tc>
        <w:tc>
          <w:tcPr>
            <w:tcW w:w="2993" w:type="dxa"/>
          </w:tcPr>
          <w:p w:rsidR="00CE5664" w:rsidRPr="003E2E48" w:rsidRDefault="00CE5664" w:rsidP="00CE5664">
            <w:pPr>
              <w:jc w:val="both"/>
              <w:rPr>
                <w:rFonts w:ascii="Arial" w:hAnsi="Arial" w:cs="Arial"/>
              </w:rPr>
            </w:pPr>
          </w:p>
        </w:tc>
      </w:tr>
      <w:tr w:rsidR="00CE5664" w:rsidRPr="003E2E48" w:rsidTr="00CE5664">
        <w:trPr>
          <w:trHeight w:val="521"/>
        </w:trPr>
        <w:tc>
          <w:tcPr>
            <w:tcW w:w="2992" w:type="dxa"/>
          </w:tcPr>
          <w:p w:rsidR="00CE5664" w:rsidRPr="00C809C0" w:rsidRDefault="00CE5664" w:rsidP="00CE5664">
            <w:pPr>
              <w:jc w:val="both"/>
              <w:rPr>
                <w:rFonts w:ascii="Arial" w:hAnsi="Arial" w:cs="Arial"/>
                <w:sz w:val="24"/>
              </w:rPr>
            </w:pPr>
            <w:r>
              <w:rPr>
                <w:rFonts w:ascii="Arial" w:hAnsi="Arial" w:cs="Arial"/>
                <w:sz w:val="24"/>
              </w:rPr>
              <w:t>Ramiro de la Cruz Gaspar</w:t>
            </w:r>
          </w:p>
        </w:tc>
        <w:tc>
          <w:tcPr>
            <w:tcW w:w="2993" w:type="dxa"/>
          </w:tcPr>
          <w:p w:rsidR="00CE5664" w:rsidRPr="003E2E48" w:rsidRDefault="00CE5664" w:rsidP="00CE5664">
            <w:pPr>
              <w:jc w:val="both"/>
              <w:rPr>
                <w:rFonts w:ascii="Arial" w:hAnsi="Arial" w:cs="Arial"/>
              </w:rPr>
            </w:pPr>
            <w:r w:rsidRPr="00C809C0">
              <w:rPr>
                <w:rFonts w:ascii="Arial" w:hAnsi="Arial" w:cs="Arial"/>
                <w:sz w:val="24"/>
              </w:rPr>
              <w:t>SECRETARIO TECNICO</w:t>
            </w:r>
          </w:p>
        </w:tc>
        <w:tc>
          <w:tcPr>
            <w:tcW w:w="2993" w:type="dxa"/>
          </w:tcPr>
          <w:p w:rsidR="00CE5664" w:rsidRPr="003E2E48" w:rsidRDefault="00CE5664" w:rsidP="00CE5664">
            <w:pPr>
              <w:jc w:val="both"/>
              <w:rPr>
                <w:rFonts w:ascii="Arial" w:hAnsi="Arial" w:cs="Arial"/>
              </w:rPr>
            </w:pPr>
          </w:p>
        </w:tc>
      </w:tr>
      <w:tr w:rsidR="00CE5664" w:rsidRPr="003E2E48" w:rsidTr="00CE5664">
        <w:tc>
          <w:tcPr>
            <w:tcW w:w="2992" w:type="dxa"/>
          </w:tcPr>
          <w:p w:rsidR="00CE5664" w:rsidRPr="00C809C0" w:rsidRDefault="00CE5664" w:rsidP="00CE5664">
            <w:pPr>
              <w:jc w:val="both"/>
              <w:rPr>
                <w:rFonts w:ascii="Arial" w:hAnsi="Arial" w:cs="Arial"/>
                <w:sz w:val="24"/>
              </w:rPr>
            </w:pPr>
            <w:r>
              <w:rPr>
                <w:rFonts w:ascii="Arial" w:hAnsi="Arial" w:cs="Arial"/>
                <w:sz w:val="24"/>
              </w:rPr>
              <w:t>Evelia Carolina Sánchez Álvarez</w:t>
            </w:r>
          </w:p>
        </w:tc>
        <w:tc>
          <w:tcPr>
            <w:tcW w:w="2993" w:type="dxa"/>
          </w:tcPr>
          <w:p w:rsidR="00CE5664" w:rsidRPr="003E2E48" w:rsidRDefault="00CE5664" w:rsidP="00CE5664">
            <w:pPr>
              <w:jc w:val="both"/>
              <w:rPr>
                <w:rFonts w:ascii="Arial" w:hAnsi="Arial" w:cs="Arial"/>
              </w:rPr>
            </w:pPr>
            <w:r w:rsidRPr="00C809C0">
              <w:rPr>
                <w:rFonts w:ascii="Arial" w:hAnsi="Arial" w:cs="Arial"/>
                <w:sz w:val="24"/>
              </w:rPr>
              <w:t>SECRETARIO DE ACTAS</w:t>
            </w:r>
          </w:p>
        </w:tc>
        <w:tc>
          <w:tcPr>
            <w:tcW w:w="2993" w:type="dxa"/>
          </w:tcPr>
          <w:p w:rsidR="00CE5664" w:rsidRPr="003E2E48" w:rsidRDefault="00CE5664" w:rsidP="00CE5664">
            <w:pPr>
              <w:jc w:val="both"/>
              <w:rPr>
                <w:rFonts w:ascii="Arial" w:hAnsi="Arial" w:cs="Arial"/>
              </w:rPr>
            </w:pPr>
          </w:p>
        </w:tc>
      </w:tr>
      <w:tr w:rsidR="00CE5664" w:rsidRPr="003E2E48" w:rsidTr="00CE5664">
        <w:tc>
          <w:tcPr>
            <w:tcW w:w="2992" w:type="dxa"/>
          </w:tcPr>
          <w:p w:rsidR="00CE5664" w:rsidRPr="00C809C0" w:rsidRDefault="00CE5664" w:rsidP="00CE5664">
            <w:pPr>
              <w:jc w:val="both"/>
              <w:rPr>
                <w:rFonts w:ascii="Arial" w:hAnsi="Arial" w:cs="Arial"/>
                <w:sz w:val="24"/>
              </w:rPr>
            </w:pPr>
            <w:r w:rsidRPr="00C809C0">
              <w:rPr>
                <w:rFonts w:ascii="Arial" w:hAnsi="Arial" w:cs="Arial"/>
                <w:sz w:val="24"/>
              </w:rPr>
              <w:t>Pedro Jiménez Candelario</w:t>
            </w:r>
          </w:p>
        </w:tc>
        <w:tc>
          <w:tcPr>
            <w:tcW w:w="5986" w:type="dxa"/>
            <w:gridSpan w:val="2"/>
          </w:tcPr>
          <w:p w:rsidR="00CE5664" w:rsidRPr="003E2E48" w:rsidRDefault="00CE5664" w:rsidP="00CE5664">
            <w:pPr>
              <w:jc w:val="both"/>
              <w:rPr>
                <w:rFonts w:ascii="Arial" w:hAnsi="Arial" w:cs="Arial"/>
              </w:rPr>
            </w:pPr>
          </w:p>
        </w:tc>
      </w:tr>
      <w:tr w:rsidR="00CE5664" w:rsidRPr="003E2E48" w:rsidTr="00CE5664">
        <w:tc>
          <w:tcPr>
            <w:tcW w:w="2992" w:type="dxa"/>
          </w:tcPr>
          <w:p w:rsidR="00CE5664" w:rsidRPr="00C809C0" w:rsidRDefault="00CE5664" w:rsidP="00CE5664">
            <w:pPr>
              <w:jc w:val="both"/>
              <w:rPr>
                <w:rFonts w:ascii="Arial" w:hAnsi="Arial" w:cs="Arial"/>
                <w:sz w:val="24"/>
              </w:rPr>
            </w:pPr>
            <w:r>
              <w:rPr>
                <w:rFonts w:ascii="Arial" w:hAnsi="Arial" w:cs="Arial"/>
                <w:sz w:val="24"/>
              </w:rPr>
              <w:t>Juan Manuel Guzmán Valeriano</w:t>
            </w:r>
          </w:p>
        </w:tc>
        <w:tc>
          <w:tcPr>
            <w:tcW w:w="5986" w:type="dxa"/>
            <w:gridSpan w:val="2"/>
          </w:tcPr>
          <w:p w:rsidR="00CE5664" w:rsidRPr="003E2E48" w:rsidRDefault="00CE5664" w:rsidP="00CE5664">
            <w:pPr>
              <w:jc w:val="both"/>
              <w:rPr>
                <w:rFonts w:ascii="Arial" w:hAnsi="Arial" w:cs="Arial"/>
              </w:rPr>
            </w:pPr>
          </w:p>
        </w:tc>
      </w:tr>
      <w:tr w:rsidR="00CE5664" w:rsidRPr="003E2E48" w:rsidTr="00CE5664">
        <w:tc>
          <w:tcPr>
            <w:tcW w:w="2992" w:type="dxa"/>
          </w:tcPr>
          <w:p w:rsidR="00CE5664" w:rsidRPr="00C809C0" w:rsidRDefault="00CE5664" w:rsidP="00CE5664">
            <w:pPr>
              <w:jc w:val="both"/>
              <w:rPr>
                <w:rFonts w:ascii="Arial" w:hAnsi="Arial" w:cs="Arial"/>
                <w:sz w:val="24"/>
              </w:rPr>
            </w:pPr>
            <w:r>
              <w:rPr>
                <w:rFonts w:ascii="Arial" w:hAnsi="Arial" w:cs="Arial"/>
                <w:sz w:val="24"/>
                <w:szCs w:val="24"/>
              </w:rPr>
              <w:t>Néstor Fabián Figueroa Álvarez titular de hacienda municipal</w:t>
            </w:r>
          </w:p>
        </w:tc>
        <w:tc>
          <w:tcPr>
            <w:tcW w:w="5986" w:type="dxa"/>
            <w:gridSpan w:val="2"/>
          </w:tcPr>
          <w:p w:rsidR="00CE5664" w:rsidRPr="003E2E48" w:rsidRDefault="00CE5664" w:rsidP="00CE5664">
            <w:pPr>
              <w:jc w:val="both"/>
              <w:rPr>
                <w:rFonts w:ascii="Arial" w:hAnsi="Arial" w:cs="Arial"/>
              </w:rPr>
            </w:pPr>
          </w:p>
        </w:tc>
      </w:tr>
      <w:tr w:rsidR="00CE5664" w:rsidRPr="003E2E48" w:rsidTr="00CE5664">
        <w:tc>
          <w:tcPr>
            <w:tcW w:w="2992" w:type="dxa"/>
          </w:tcPr>
          <w:p w:rsidR="00CE5664" w:rsidRPr="00C809C0" w:rsidRDefault="00CE5664" w:rsidP="00CE5664">
            <w:pPr>
              <w:jc w:val="both"/>
              <w:rPr>
                <w:rFonts w:ascii="Arial" w:hAnsi="Arial" w:cs="Arial"/>
                <w:sz w:val="24"/>
              </w:rPr>
            </w:pPr>
            <w:r w:rsidRPr="00C809C0">
              <w:rPr>
                <w:rFonts w:ascii="Arial" w:hAnsi="Arial" w:cs="Arial"/>
                <w:sz w:val="24"/>
                <w:szCs w:val="24"/>
              </w:rPr>
              <w:t>Ing., Zulma Alejandra Nieto González</w:t>
            </w:r>
          </w:p>
        </w:tc>
        <w:tc>
          <w:tcPr>
            <w:tcW w:w="5986" w:type="dxa"/>
            <w:gridSpan w:val="2"/>
          </w:tcPr>
          <w:p w:rsidR="00CE5664" w:rsidRPr="003E2E48" w:rsidRDefault="00CE5664" w:rsidP="00CE5664">
            <w:pPr>
              <w:jc w:val="both"/>
              <w:rPr>
                <w:rFonts w:ascii="Arial" w:hAnsi="Arial" w:cs="Arial"/>
              </w:rPr>
            </w:pPr>
          </w:p>
        </w:tc>
      </w:tr>
      <w:tr w:rsidR="00CE5664" w:rsidRPr="003E2E48" w:rsidTr="00CE5664">
        <w:tc>
          <w:tcPr>
            <w:tcW w:w="2992" w:type="dxa"/>
          </w:tcPr>
          <w:p w:rsidR="00CE5664" w:rsidRPr="00C809C0" w:rsidRDefault="00CE5664" w:rsidP="00CE5664">
            <w:pPr>
              <w:jc w:val="both"/>
              <w:rPr>
                <w:rFonts w:ascii="Arial" w:hAnsi="Arial" w:cs="Arial"/>
                <w:sz w:val="24"/>
              </w:rPr>
            </w:pPr>
          </w:p>
        </w:tc>
        <w:tc>
          <w:tcPr>
            <w:tcW w:w="5986" w:type="dxa"/>
            <w:gridSpan w:val="2"/>
          </w:tcPr>
          <w:p w:rsidR="00CE5664" w:rsidRPr="003E2E48" w:rsidRDefault="00CE5664" w:rsidP="00CE5664">
            <w:pPr>
              <w:jc w:val="both"/>
              <w:rPr>
                <w:rFonts w:ascii="Arial" w:hAnsi="Arial" w:cs="Arial"/>
              </w:rPr>
            </w:pPr>
          </w:p>
        </w:tc>
      </w:tr>
      <w:tr w:rsidR="00CE5664" w:rsidRPr="003E2E48" w:rsidTr="00CE5664">
        <w:trPr>
          <w:trHeight w:val="462"/>
        </w:trPr>
        <w:tc>
          <w:tcPr>
            <w:tcW w:w="2992" w:type="dxa"/>
          </w:tcPr>
          <w:p w:rsidR="00CE5664" w:rsidRPr="00C809C0" w:rsidRDefault="00CE5664" w:rsidP="00CE5664">
            <w:pPr>
              <w:jc w:val="both"/>
              <w:rPr>
                <w:rFonts w:ascii="Arial" w:hAnsi="Arial" w:cs="Arial"/>
                <w:sz w:val="24"/>
              </w:rPr>
            </w:pPr>
            <w:r w:rsidRPr="00C809C0">
              <w:rPr>
                <w:rFonts w:ascii="Arial" w:hAnsi="Arial" w:cs="Arial"/>
                <w:sz w:val="24"/>
                <w:szCs w:val="24"/>
                <w:lang w:val="es-ES"/>
              </w:rPr>
              <w:t>Elías Chávez Mejía</w:t>
            </w:r>
          </w:p>
        </w:tc>
        <w:tc>
          <w:tcPr>
            <w:tcW w:w="5986" w:type="dxa"/>
            <w:gridSpan w:val="2"/>
          </w:tcPr>
          <w:p w:rsidR="00CE5664" w:rsidRPr="003E2E48" w:rsidRDefault="00CE5664" w:rsidP="00CE5664">
            <w:pPr>
              <w:jc w:val="both"/>
              <w:rPr>
                <w:rFonts w:ascii="Arial" w:hAnsi="Arial" w:cs="Arial"/>
              </w:rPr>
            </w:pPr>
          </w:p>
        </w:tc>
      </w:tr>
      <w:tr w:rsidR="00CE5664" w:rsidRPr="003E2E48" w:rsidTr="00CE5664">
        <w:trPr>
          <w:trHeight w:val="567"/>
        </w:trPr>
        <w:tc>
          <w:tcPr>
            <w:tcW w:w="2992" w:type="dxa"/>
          </w:tcPr>
          <w:p w:rsidR="00CE5664" w:rsidRPr="00C809C0" w:rsidRDefault="00CE5664" w:rsidP="00CE5664">
            <w:pPr>
              <w:jc w:val="both"/>
              <w:rPr>
                <w:rFonts w:ascii="Arial" w:hAnsi="Arial" w:cs="Arial"/>
                <w:sz w:val="24"/>
              </w:rPr>
            </w:pPr>
            <w:r w:rsidRPr="00C809C0">
              <w:rPr>
                <w:rFonts w:ascii="Arial" w:hAnsi="Arial" w:cs="Arial"/>
                <w:sz w:val="24"/>
                <w:szCs w:val="24"/>
                <w:lang w:val="es-ES"/>
              </w:rPr>
              <w:t>Javier Chávez Reyes</w:t>
            </w:r>
          </w:p>
        </w:tc>
        <w:tc>
          <w:tcPr>
            <w:tcW w:w="5986" w:type="dxa"/>
            <w:gridSpan w:val="2"/>
          </w:tcPr>
          <w:p w:rsidR="00CE5664" w:rsidRPr="003E2E48" w:rsidRDefault="00CE5664" w:rsidP="00CE5664">
            <w:pPr>
              <w:jc w:val="both"/>
              <w:rPr>
                <w:rFonts w:ascii="Arial" w:hAnsi="Arial" w:cs="Arial"/>
              </w:rPr>
            </w:pPr>
          </w:p>
        </w:tc>
      </w:tr>
      <w:tr w:rsidR="00CE5664" w:rsidRPr="003E2E48" w:rsidTr="00CE5664">
        <w:tc>
          <w:tcPr>
            <w:tcW w:w="2992" w:type="dxa"/>
          </w:tcPr>
          <w:p w:rsidR="00CE5664" w:rsidRPr="00C809C0" w:rsidRDefault="00CE5664" w:rsidP="00CE5664">
            <w:pPr>
              <w:jc w:val="both"/>
              <w:rPr>
                <w:rFonts w:ascii="Arial" w:hAnsi="Arial" w:cs="Arial"/>
                <w:sz w:val="24"/>
              </w:rPr>
            </w:pPr>
            <w:r w:rsidRPr="00C809C0">
              <w:rPr>
                <w:rFonts w:ascii="Arial" w:hAnsi="Arial" w:cs="Arial"/>
                <w:sz w:val="24"/>
                <w:szCs w:val="24"/>
                <w:lang w:val="es-ES"/>
              </w:rPr>
              <w:t>José Refugio Morales Palacios</w:t>
            </w:r>
          </w:p>
        </w:tc>
        <w:tc>
          <w:tcPr>
            <w:tcW w:w="5986" w:type="dxa"/>
            <w:gridSpan w:val="2"/>
          </w:tcPr>
          <w:p w:rsidR="00CE5664" w:rsidRDefault="00CE5664" w:rsidP="00CE5664">
            <w:pPr>
              <w:jc w:val="both"/>
              <w:rPr>
                <w:rFonts w:ascii="Arial" w:hAnsi="Arial" w:cs="Arial"/>
              </w:rPr>
            </w:pPr>
          </w:p>
          <w:p w:rsidR="00CE5664" w:rsidRPr="003E2E48" w:rsidRDefault="00CE5664" w:rsidP="00CE5664">
            <w:pPr>
              <w:jc w:val="both"/>
              <w:rPr>
                <w:rFonts w:ascii="Arial" w:hAnsi="Arial" w:cs="Arial"/>
              </w:rPr>
            </w:pPr>
          </w:p>
        </w:tc>
      </w:tr>
      <w:tr w:rsidR="00CE5664" w:rsidRPr="003E2E48" w:rsidTr="00CE5664">
        <w:tc>
          <w:tcPr>
            <w:tcW w:w="2992" w:type="dxa"/>
          </w:tcPr>
          <w:p w:rsidR="00CE5664" w:rsidRPr="00C809C0" w:rsidRDefault="00CE5664" w:rsidP="00CE5664">
            <w:pPr>
              <w:jc w:val="both"/>
              <w:rPr>
                <w:rFonts w:ascii="Arial" w:hAnsi="Arial" w:cs="Arial"/>
                <w:sz w:val="24"/>
              </w:rPr>
            </w:pPr>
          </w:p>
        </w:tc>
        <w:tc>
          <w:tcPr>
            <w:tcW w:w="5986" w:type="dxa"/>
            <w:gridSpan w:val="2"/>
          </w:tcPr>
          <w:p w:rsidR="00CE5664" w:rsidRPr="003E2E48" w:rsidRDefault="00CE5664" w:rsidP="00CE5664">
            <w:pPr>
              <w:jc w:val="both"/>
              <w:rPr>
                <w:rFonts w:ascii="Arial" w:hAnsi="Arial" w:cs="Arial"/>
              </w:rPr>
            </w:pPr>
          </w:p>
        </w:tc>
      </w:tr>
      <w:tr w:rsidR="00CE5664" w:rsidRPr="003E2E48" w:rsidTr="00CE5664">
        <w:tc>
          <w:tcPr>
            <w:tcW w:w="2992" w:type="dxa"/>
          </w:tcPr>
          <w:p w:rsidR="00CE5664" w:rsidRPr="00C809C0" w:rsidRDefault="00CE5664" w:rsidP="00CE5664">
            <w:pPr>
              <w:jc w:val="both"/>
              <w:rPr>
                <w:rFonts w:ascii="Arial" w:hAnsi="Arial" w:cs="Arial"/>
                <w:sz w:val="24"/>
              </w:rPr>
            </w:pPr>
            <w:r w:rsidRPr="00C809C0">
              <w:rPr>
                <w:rFonts w:ascii="Arial" w:hAnsi="Arial" w:cs="Arial"/>
                <w:sz w:val="24"/>
                <w:szCs w:val="24"/>
                <w:lang w:val="es-ES"/>
              </w:rPr>
              <w:t>Eduardo Cisneros Sánchez</w:t>
            </w:r>
          </w:p>
        </w:tc>
        <w:tc>
          <w:tcPr>
            <w:tcW w:w="5986" w:type="dxa"/>
            <w:gridSpan w:val="2"/>
          </w:tcPr>
          <w:p w:rsidR="00CE5664" w:rsidRPr="003E2E48" w:rsidRDefault="00CE5664" w:rsidP="00CE5664">
            <w:pPr>
              <w:jc w:val="both"/>
              <w:rPr>
                <w:rFonts w:ascii="Arial" w:hAnsi="Arial" w:cs="Arial"/>
              </w:rPr>
            </w:pPr>
          </w:p>
        </w:tc>
      </w:tr>
      <w:tr w:rsidR="00CE5664" w:rsidRPr="003E2E48" w:rsidTr="00CE5664">
        <w:trPr>
          <w:trHeight w:val="558"/>
        </w:trPr>
        <w:tc>
          <w:tcPr>
            <w:tcW w:w="2992" w:type="dxa"/>
          </w:tcPr>
          <w:p w:rsidR="00CE5664" w:rsidRPr="00C809C0" w:rsidRDefault="00CE5664" w:rsidP="00CE5664">
            <w:pPr>
              <w:jc w:val="both"/>
              <w:rPr>
                <w:rFonts w:ascii="Arial" w:hAnsi="Arial" w:cs="Arial"/>
                <w:sz w:val="24"/>
              </w:rPr>
            </w:pPr>
            <w:r w:rsidRPr="00C809C0">
              <w:rPr>
                <w:rFonts w:ascii="Arial" w:hAnsi="Arial" w:cs="Arial"/>
                <w:sz w:val="24"/>
                <w:szCs w:val="24"/>
                <w:lang w:val="es-ES"/>
              </w:rPr>
              <w:t>Manuel Velasco Gutiérrez</w:t>
            </w:r>
          </w:p>
        </w:tc>
        <w:tc>
          <w:tcPr>
            <w:tcW w:w="5986" w:type="dxa"/>
            <w:gridSpan w:val="2"/>
          </w:tcPr>
          <w:p w:rsidR="00CE5664" w:rsidRPr="003E2E48" w:rsidRDefault="00CE5664" w:rsidP="00CE5664">
            <w:pPr>
              <w:jc w:val="both"/>
              <w:rPr>
                <w:rFonts w:ascii="Arial" w:hAnsi="Arial" w:cs="Arial"/>
              </w:rPr>
            </w:pPr>
          </w:p>
        </w:tc>
      </w:tr>
      <w:tr w:rsidR="00CE5664" w:rsidRPr="003E2E48" w:rsidTr="00CE5664">
        <w:trPr>
          <w:trHeight w:val="565"/>
        </w:trPr>
        <w:tc>
          <w:tcPr>
            <w:tcW w:w="2992" w:type="dxa"/>
          </w:tcPr>
          <w:p w:rsidR="00CE5664" w:rsidRPr="00C809C0" w:rsidRDefault="00CE5664" w:rsidP="00CE5664">
            <w:pPr>
              <w:jc w:val="both"/>
              <w:rPr>
                <w:rFonts w:ascii="Arial" w:hAnsi="Arial" w:cs="Arial"/>
                <w:sz w:val="24"/>
              </w:rPr>
            </w:pPr>
            <w:r w:rsidRPr="00C809C0">
              <w:rPr>
                <w:rFonts w:ascii="Arial" w:hAnsi="Arial" w:cs="Arial"/>
                <w:sz w:val="24"/>
                <w:szCs w:val="24"/>
                <w:lang w:val="es-ES"/>
              </w:rPr>
              <w:t>Manuel Pérez García</w:t>
            </w:r>
          </w:p>
        </w:tc>
        <w:tc>
          <w:tcPr>
            <w:tcW w:w="5986" w:type="dxa"/>
            <w:gridSpan w:val="2"/>
          </w:tcPr>
          <w:p w:rsidR="00CE5664" w:rsidRPr="003E2E48" w:rsidRDefault="00CE5664" w:rsidP="00CE5664">
            <w:pPr>
              <w:jc w:val="both"/>
              <w:rPr>
                <w:rFonts w:ascii="Arial" w:hAnsi="Arial" w:cs="Arial"/>
              </w:rPr>
            </w:pPr>
          </w:p>
        </w:tc>
      </w:tr>
      <w:tr w:rsidR="00CE5664" w:rsidRPr="003E2E48" w:rsidTr="00CE5664">
        <w:tc>
          <w:tcPr>
            <w:tcW w:w="2992" w:type="dxa"/>
          </w:tcPr>
          <w:p w:rsidR="00CE5664" w:rsidRPr="00C809C0" w:rsidRDefault="00CE5664" w:rsidP="00CE5664">
            <w:pPr>
              <w:jc w:val="both"/>
              <w:rPr>
                <w:rFonts w:ascii="Arial" w:hAnsi="Arial" w:cs="Arial"/>
                <w:sz w:val="24"/>
              </w:rPr>
            </w:pPr>
            <w:r w:rsidRPr="00C809C0">
              <w:rPr>
                <w:rFonts w:ascii="Arial" w:hAnsi="Arial" w:cs="Arial"/>
                <w:sz w:val="24"/>
                <w:szCs w:val="24"/>
                <w:lang w:val="es-ES"/>
              </w:rPr>
              <w:t>Federico Gaspar Candelario</w:t>
            </w:r>
          </w:p>
        </w:tc>
        <w:tc>
          <w:tcPr>
            <w:tcW w:w="5986" w:type="dxa"/>
            <w:gridSpan w:val="2"/>
          </w:tcPr>
          <w:p w:rsidR="00CE5664" w:rsidRPr="003E2E48" w:rsidRDefault="00CE5664" w:rsidP="00CE5664">
            <w:pPr>
              <w:jc w:val="both"/>
              <w:rPr>
                <w:rFonts w:ascii="Arial" w:hAnsi="Arial" w:cs="Arial"/>
              </w:rPr>
            </w:pPr>
          </w:p>
        </w:tc>
      </w:tr>
      <w:tr w:rsidR="00CE5664" w:rsidRPr="003E2E48" w:rsidTr="00CE5664">
        <w:tc>
          <w:tcPr>
            <w:tcW w:w="2992" w:type="dxa"/>
          </w:tcPr>
          <w:p w:rsidR="00CE5664" w:rsidRPr="00C809C0" w:rsidRDefault="00CE5664" w:rsidP="00CE5664">
            <w:pPr>
              <w:jc w:val="both"/>
              <w:rPr>
                <w:rFonts w:ascii="Arial" w:hAnsi="Arial" w:cs="Arial"/>
                <w:sz w:val="24"/>
              </w:rPr>
            </w:pPr>
            <w:r w:rsidRPr="00C809C0">
              <w:rPr>
                <w:rFonts w:ascii="Arial" w:hAnsi="Arial" w:cs="Arial"/>
                <w:sz w:val="24"/>
                <w:szCs w:val="24"/>
                <w:lang w:val="es-ES"/>
              </w:rPr>
              <w:lastRenderedPageBreak/>
              <w:t>José Trinidad Reyes Sánchez</w:t>
            </w:r>
          </w:p>
        </w:tc>
        <w:tc>
          <w:tcPr>
            <w:tcW w:w="5986" w:type="dxa"/>
            <w:gridSpan w:val="2"/>
          </w:tcPr>
          <w:p w:rsidR="00CE5664" w:rsidRPr="003E2E48" w:rsidRDefault="00CE5664" w:rsidP="00CE5664">
            <w:pPr>
              <w:jc w:val="both"/>
              <w:rPr>
                <w:rFonts w:ascii="Arial" w:hAnsi="Arial" w:cs="Arial"/>
              </w:rPr>
            </w:pPr>
          </w:p>
        </w:tc>
      </w:tr>
      <w:tr w:rsidR="00CE5664" w:rsidRPr="003E2E48" w:rsidTr="00CE5664">
        <w:trPr>
          <w:trHeight w:val="433"/>
        </w:trPr>
        <w:tc>
          <w:tcPr>
            <w:tcW w:w="2992" w:type="dxa"/>
          </w:tcPr>
          <w:p w:rsidR="00CE5664" w:rsidRPr="00C809C0" w:rsidRDefault="00CE5664" w:rsidP="00CE5664">
            <w:pPr>
              <w:jc w:val="both"/>
              <w:rPr>
                <w:rFonts w:ascii="Arial" w:hAnsi="Arial" w:cs="Arial"/>
                <w:sz w:val="24"/>
              </w:rPr>
            </w:pPr>
            <w:r w:rsidRPr="00C809C0">
              <w:rPr>
                <w:rFonts w:ascii="Arial" w:hAnsi="Arial" w:cs="Arial"/>
                <w:sz w:val="24"/>
                <w:szCs w:val="24"/>
                <w:lang w:val="es-ES"/>
              </w:rPr>
              <w:t>Luis Martínez Rodríguez</w:t>
            </w:r>
          </w:p>
        </w:tc>
        <w:tc>
          <w:tcPr>
            <w:tcW w:w="5986" w:type="dxa"/>
            <w:gridSpan w:val="2"/>
          </w:tcPr>
          <w:p w:rsidR="00CE5664" w:rsidRPr="003E2E48" w:rsidRDefault="00CE5664" w:rsidP="00CE5664">
            <w:pPr>
              <w:jc w:val="both"/>
              <w:rPr>
                <w:rFonts w:ascii="Arial" w:hAnsi="Arial" w:cs="Arial"/>
              </w:rPr>
            </w:pPr>
          </w:p>
        </w:tc>
      </w:tr>
      <w:tr w:rsidR="00CE5664" w:rsidRPr="003E2E48" w:rsidTr="00CE5664">
        <w:trPr>
          <w:trHeight w:val="397"/>
        </w:trPr>
        <w:tc>
          <w:tcPr>
            <w:tcW w:w="2992" w:type="dxa"/>
          </w:tcPr>
          <w:p w:rsidR="00CE5664" w:rsidRPr="00C809C0" w:rsidRDefault="00CE5664" w:rsidP="00CE5664">
            <w:pPr>
              <w:jc w:val="both"/>
              <w:rPr>
                <w:rFonts w:ascii="Arial" w:hAnsi="Arial" w:cs="Arial"/>
                <w:sz w:val="24"/>
              </w:rPr>
            </w:pPr>
            <w:r w:rsidRPr="00C809C0">
              <w:rPr>
                <w:rFonts w:ascii="Arial" w:hAnsi="Arial" w:cs="Arial"/>
                <w:sz w:val="24"/>
                <w:szCs w:val="24"/>
                <w:lang w:val="es-ES"/>
              </w:rPr>
              <w:t>Rubén Rodríguez Gómez</w:t>
            </w:r>
          </w:p>
        </w:tc>
        <w:tc>
          <w:tcPr>
            <w:tcW w:w="5986" w:type="dxa"/>
            <w:gridSpan w:val="2"/>
          </w:tcPr>
          <w:p w:rsidR="00CE5664" w:rsidRPr="003E2E48" w:rsidRDefault="00CE5664" w:rsidP="00CE5664">
            <w:pPr>
              <w:jc w:val="both"/>
              <w:rPr>
                <w:rFonts w:ascii="Arial" w:hAnsi="Arial" w:cs="Arial"/>
              </w:rPr>
            </w:pPr>
          </w:p>
        </w:tc>
      </w:tr>
      <w:tr w:rsidR="00CE5664" w:rsidRPr="003E2E48" w:rsidTr="00CE5664">
        <w:trPr>
          <w:trHeight w:val="574"/>
        </w:trPr>
        <w:tc>
          <w:tcPr>
            <w:tcW w:w="2992" w:type="dxa"/>
          </w:tcPr>
          <w:p w:rsidR="00CE5664" w:rsidRPr="00C809C0" w:rsidRDefault="00CE5664" w:rsidP="00CE5664">
            <w:pPr>
              <w:jc w:val="both"/>
              <w:rPr>
                <w:rFonts w:ascii="Arial" w:hAnsi="Arial" w:cs="Arial"/>
                <w:sz w:val="24"/>
              </w:rPr>
            </w:pPr>
            <w:r w:rsidRPr="00C809C0">
              <w:rPr>
                <w:rFonts w:ascii="Arial" w:hAnsi="Arial" w:cs="Arial"/>
                <w:sz w:val="24"/>
                <w:szCs w:val="24"/>
                <w:lang w:val="es-ES"/>
              </w:rPr>
              <w:t>Andrés Chávez Corona</w:t>
            </w:r>
          </w:p>
        </w:tc>
        <w:tc>
          <w:tcPr>
            <w:tcW w:w="5986" w:type="dxa"/>
            <w:gridSpan w:val="2"/>
          </w:tcPr>
          <w:p w:rsidR="00CE5664" w:rsidRPr="003E2E48" w:rsidRDefault="00CE5664" w:rsidP="00CE5664">
            <w:pPr>
              <w:jc w:val="both"/>
              <w:rPr>
                <w:rFonts w:ascii="Arial" w:hAnsi="Arial" w:cs="Arial"/>
              </w:rPr>
            </w:pPr>
          </w:p>
        </w:tc>
      </w:tr>
      <w:tr w:rsidR="00CE5664" w:rsidRPr="003E2E48" w:rsidTr="00CE5664">
        <w:trPr>
          <w:trHeight w:val="546"/>
        </w:trPr>
        <w:tc>
          <w:tcPr>
            <w:tcW w:w="2992" w:type="dxa"/>
          </w:tcPr>
          <w:p w:rsidR="00CE5664" w:rsidRPr="00C809C0" w:rsidRDefault="00CE5664" w:rsidP="00CE5664">
            <w:pPr>
              <w:jc w:val="both"/>
              <w:rPr>
                <w:rFonts w:ascii="Arial" w:hAnsi="Arial" w:cs="Arial"/>
                <w:sz w:val="24"/>
              </w:rPr>
            </w:pPr>
            <w:r w:rsidRPr="00C809C0">
              <w:rPr>
                <w:rFonts w:ascii="Arial" w:hAnsi="Arial" w:cs="Arial"/>
                <w:sz w:val="24"/>
                <w:szCs w:val="24"/>
                <w:lang w:val="es-ES"/>
              </w:rPr>
              <w:t>José León Rafael</w:t>
            </w:r>
          </w:p>
        </w:tc>
        <w:tc>
          <w:tcPr>
            <w:tcW w:w="5986" w:type="dxa"/>
            <w:gridSpan w:val="2"/>
          </w:tcPr>
          <w:p w:rsidR="00CE5664" w:rsidRPr="003E2E48" w:rsidRDefault="00CE5664" w:rsidP="00CE5664">
            <w:pPr>
              <w:jc w:val="both"/>
              <w:rPr>
                <w:rFonts w:ascii="Arial" w:hAnsi="Arial" w:cs="Arial"/>
              </w:rPr>
            </w:pPr>
          </w:p>
        </w:tc>
      </w:tr>
      <w:tr w:rsidR="00CE5664" w:rsidRPr="003E2E48" w:rsidTr="00CE5664">
        <w:trPr>
          <w:trHeight w:val="555"/>
        </w:trPr>
        <w:tc>
          <w:tcPr>
            <w:tcW w:w="2992" w:type="dxa"/>
          </w:tcPr>
          <w:p w:rsidR="00CE5664" w:rsidRPr="00C809C0" w:rsidRDefault="00CE5664" w:rsidP="00CE5664">
            <w:pPr>
              <w:jc w:val="both"/>
              <w:rPr>
                <w:rFonts w:ascii="Arial" w:hAnsi="Arial" w:cs="Arial"/>
                <w:sz w:val="24"/>
              </w:rPr>
            </w:pPr>
            <w:r w:rsidRPr="00C809C0">
              <w:rPr>
                <w:rFonts w:ascii="Arial" w:hAnsi="Arial" w:cs="Arial"/>
                <w:sz w:val="24"/>
                <w:szCs w:val="24"/>
                <w:lang w:val="es-ES"/>
              </w:rPr>
              <w:t>Isidro Bautista Álvarez</w:t>
            </w:r>
          </w:p>
        </w:tc>
        <w:tc>
          <w:tcPr>
            <w:tcW w:w="5986" w:type="dxa"/>
            <w:gridSpan w:val="2"/>
          </w:tcPr>
          <w:p w:rsidR="00CE5664" w:rsidRPr="003E2E48" w:rsidRDefault="00CE5664" w:rsidP="00CE5664">
            <w:pPr>
              <w:jc w:val="both"/>
              <w:rPr>
                <w:rFonts w:ascii="Arial" w:hAnsi="Arial" w:cs="Arial"/>
              </w:rPr>
            </w:pPr>
          </w:p>
        </w:tc>
      </w:tr>
      <w:tr w:rsidR="00CE5664" w:rsidRPr="003E2E48" w:rsidTr="00CE5664">
        <w:tc>
          <w:tcPr>
            <w:tcW w:w="2992" w:type="dxa"/>
          </w:tcPr>
          <w:p w:rsidR="00CE5664" w:rsidRPr="00C809C0" w:rsidRDefault="00CE5664" w:rsidP="00CE5664">
            <w:pPr>
              <w:jc w:val="both"/>
              <w:rPr>
                <w:rFonts w:ascii="Arial" w:hAnsi="Arial" w:cs="Arial"/>
                <w:sz w:val="24"/>
              </w:rPr>
            </w:pPr>
          </w:p>
        </w:tc>
        <w:tc>
          <w:tcPr>
            <w:tcW w:w="5986" w:type="dxa"/>
            <w:gridSpan w:val="2"/>
          </w:tcPr>
          <w:p w:rsidR="00CE5664" w:rsidRPr="003E2E48" w:rsidRDefault="00CE5664" w:rsidP="00CE5664">
            <w:pPr>
              <w:jc w:val="both"/>
              <w:rPr>
                <w:rFonts w:ascii="Arial" w:hAnsi="Arial" w:cs="Arial"/>
              </w:rPr>
            </w:pPr>
          </w:p>
        </w:tc>
      </w:tr>
      <w:tr w:rsidR="00CE5664" w:rsidRPr="003E2E48" w:rsidTr="00CE5664">
        <w:tc>
          <w:tcPr>
            <w:tcW w:w="2992" w:type="dxa"/>
          </w:tcPr>
          <w:p w:rsidR="00CE5664" w:rsidRPr="00C809C0" w:rsidRDefault="00F5658D" w:rsidP="00CE5664">
            <w:pPr>
              <w:jc w:val="both"/>
              <w:rPr>
                <w:rFonts w:ascii="Arial" w:hAnsi="Arial" w:cs="Arial"/>
                <w:sz w:val="24"/>
              </w:rPr>
            </w:pPr>
            <w:r>
              <w:rPr>
                <w:rFonts w:ascii="Arial" w:hAnsi="Arial" w:cs="Arial"/>
                <w:sz w:val="24"/>
              </w:rPr>
              <w:t>Ing. Ernesto Macías Magdaleno</w:t>
            </w:r>
          </w:p>
        </w:tc>
        <w:tc>
          <w:tcPr>
            <w:tcW w:w="5986" w:type="dxa"/>
            <w:gridSpan w:val="2"/>
          </w:tcPr>
          <w:p w:rsidR="00CE5664" w:rsidRPr="003E2E48" w:rsidRDefault="00CE5664" w:rsidP="00CE5664">
            <w:pPr>
              <w:jc w:val="both"/>
              <w:rPr>
                <w:rFonts w:ascii="Arial" w:hAnsi="Arial" w:cs="Arial"/>
              </w:rPr>
            </w:pPr>
          </w:p>
        </w:tc>
      </w:tr>
      <w:tr w:rsidR="00CE5664" w:rsidRPr="003E2E48" w:rsidTr="00CE5664">
        <w:tc>
          <w:tcPr>
            <w:tcW w:w="2992" w:type="dxa"/>
          </w:tcPr>
          <w:p w:rsidR="00CE5664" w:rsidRDefault="00CE5664" w:rsidP="00CE5664">
            <w:pPr>
              <w:jc w:val="both"/>
              <w:rPr>
                <w:rFonts w:ascii="Arial" w:hAnsi="Arial" w:cs="Arial"/>
                <w:sz w:val="24"/>
              </w:rPr>
            </w:pPr>
            <w:r>
              <w:rPr>
                <w:rFonts w:ascii="Arial" w:hAnsi="Arial" w:cs="Arial"/>
                <w:sz w:val="24"/>
              </w:rPr>
              <w:t>Francisco Javier Nieto Gonzales</w:t>
            </w:r>
          </w:p>
        </w:tc>
        <w:tc>
          <w:tcPr>
            <w:tcW w:w="5986" w:type="dxa"/>
            <w:gridSpan w:val="2"/>
          </w:tcPr>
          <w:p w:rsidR="00CE5664" w:rsidRPr="003E2E48" w:rsidRDefault="00CE5664" w:rsidP="00CE5664">
            <w:pPr>
              <w:jc w:val="both"/>
              <w:rPr>
                <w:rFonts w:ascii="Arial" w:hAnsi="Arial" w:cs="Arial"/>
              </w:rPr>
            </w:pPr>
          </w:p>
        </w:tc>
      </w:tr>
      <w:tr w:rsidR="00CE5664" w:rsidRPr="003E2E48" w:rsidTr="00CE5664">
        <w:tc>
          <w:tcPr>
            <w:tcW w:w="2992" w:type="dxa"/>
          </w:tcPr>
          <w:p w:rsidR="00CE5664" w:rsidRDefault="00CE5664" w:rsidP="00D7552C">
            <w:pPr>
              <w:rPr>
                <w:rFonts w:ascii="Arial" w:hAnsi="Arial" w:cs="Arial"/>
                <w:sz w:val="24"/>
              </w:rPr>
            </w:pPr>
            <w:r>
              <w:rPr>
                <w:rFonts w:ascii="Arial" w:hAnsi="Arial" w:cs="Arial"/>
                <w:sz w:val="24"/>
              </w:rPr>
              <w:t>Ricardo Gómez</w:t>
            </w:r>
            <w:r w:rsidR="00D7552C">
              <w:rPr>
                <w:rFonts w:ascii="Arial" w:hAnsi="Arial" w:cs="Arial"/>
                <w:sz w:val="24"/>
              </w:rPr>
              <w:t xml:space="preserve"> G</w:t>
            </w:r>
            <w:r>
              <w:rPr>
                <w:rFonts w:ascii="Arial" w:hAnsi="Arial" w:cs="Arial"/>
                <w:sz w:val="24"/>
              </w:rPr>
              <w:t>il</w:t>
            </w:r>
          </w:p>
        </w:tc>
        <w:tc>
          <w:tcPr>
            <w:tcW w:w="5986" w:type="dxa"/>
            <w:gridSpan w:val="2"/>
          </w:tcPr>
          <w:p w:rsidR="00CE5664" w:rsidRPr="003E2E48" w:rsidRDefault="00CE5664" w:rsidP="00CE5664">
            <w:pPr>
              <w:jc w:val="both"/>
              <w:rPr>
                <w:rFonts w:ascii="Arial" w:hAnsi="Arial" w:cs="Arial"/>
              </w:rPr>
            </w:pPr>
          </w:p>
        </w:tc>
      </w:tr>
      <w:tr w:rsidR="00CE5664" w:rsidRPr="003E2E48" w:rsidTr="00CE5664">
        <w:tc>
          <w:tcPr>
            <w:tcW w:w="2992" w:type="dxa"/>
          </w:tcPr>
          <w:p w:rsidR="00CE5664" w:rsidRDefault="000672A8" w:rsidP="000672A8">
            <w:pPr>
              <w:rPr>
                <w:rFonts w:ascii="Arial" w:hAnsi="Arial" w:cs="Arial"/>
                <w:sz w:val="24"/>
              </w:rPr>
            </w:pPr>
            <w:r>
              <w:rPr>
                <w:rFonts w:ascii="Arial" w:hAnsi="Arial" w:cs="Arial"/>
                <w:sz w:val="24"/>
              </w:rPr>
              <w:t>Jaime Preciado</w:t>
            </w:r>
          </w:p>
        </w:tc>
        <w:tc>
          <w:tcPr>
            <w:tcW w:w="5986" w:type="dxa"/>
            <w:gridSpan w:val="2"/>
          </w:tcPr>
          <w:p w:rsidR="00CE5664" w:rsidRPr="003E2E48" w:rsidRDefault="00CE5664" w:rsidP="00CE5664">
            <w:pPr>
              <w:jc w:val="both"/>
              <w:rPr>
                <w:rFonts w:ascii="Arial" w:hAnsi="Arial" w:cs="Arial"/>
              </w:rPr>
            </w:pPr>
          </w:p>
        </w:tc>
      </w:tr>
      <w:tr w:rsidR="00941EB0" w:rsidRPr="003E2E48" w:rsidTr="00CE5664">
        <w:tc>
          <w:tcPr>
            <w:tcW w:w="2992" w:type="dxa"/>
          </w:tcPr>
          <w:p w:rsidR="00941EB0" w:rsidRDefault="00941EB0" w:rsidP="000672A8">
            <w:pPr>
              <w:rPr>
                <w:rFonts w:ascii="Arial" w:hAnsi="Arial" w:cs="Arial"/>
                <w:sz w:val="24"/>
              </w:rPr>
            </w:pPr>
            <w:r>
              <w:rPr>
                <w:rFonts w:ascii="Arial" w:hAnsi="Arial" w:cs="Arial"/>
                <w:sz w:val="24"/>
              </w:rPr>
              <w:t xml:space="preserve">Ezequiel Ramírez </w:t>
            </w:r>
          </w:p>
        </w:tc>
        <w:tc>
          <w:tcPr>
            <w:tcW w:w="5986" w:type="dxa"/>
            <w:gridSpan w:val="2"/>
          </w:tcPr>
          <w:p w:rsidR="00941EB0" w:rsidRPr="003E2E48" w:rsidRDefault="00941EB0" w:rsidP="00CE5664">
            <w:pPr>
              <w:jc w:val="both"/>
              <w:rPr>
                <w:rFonts w:ascii="Arial" w:hAnsi="Arial" w:cs="Arial"/>
              </w:rPr>
            </w:pPr>
          </w:p>
        </w:tc>
      </w:tr>
    </w:tbl>
    <w:p w:rsidR="00A83393" w:rsidRPr="00A83393" w:rsidRDefault="00A83393" w:rsidP="00A83393">
      <w:pPr>
        <w:spacing w:line="360" w:lineRule="auto"/>
        <w:jc w:val="both"/>
        <w:rPr>
          <w:rFonts w:ascii="Arial" w:hAnsi="Arial" w:cs="Arial"/>
          <w:b/>
        </w:rPr>
      </w:pPr>
    </w:p>
    <w:p w:rsidR="00A83393" w:rsidRPr="00A83393" w:rsidRDefault="00A83393" w:rsidP="00A83393">
      <w:pPr>
        <w:spacing w:line="360" w:lineRule="auto"/>
        <w:jc w:val="both"/>
        <w:rPr>
          <w:rFonts w:ascii="Arial" w:hAnsi="Arial" w:cs="Arial"/>
          <w:b/>
        </w:rPr>
      </w:pPr>
    </w:p>
    <w:p w:rsidR="00A83393" w:rsidRPr="00060DB8" w:rsidRDefault="00A83393" w:rsidP="00060DB8">
      <w:pPr>
        <w:spacing w:line="360" w:lineRule="auto"/>
        <w:jc w:val="both"/>
        <w:rPr>
          <w:rFonts w:ascii="Arial" w:hAnsi="Arial" w:cs="Arial"/>
          <w:sz w:val="24"/>
        </w:rPr>
      </w:pPr>
    </w:p>
    <w:p w:rsidR="00060DB8" w:rsidRPr="00651488" w:rsidRDefault="00060DB8" w:rsidP="00651488">
      <w:pPr>
        <w:spacing w:line="360" w:lineRule="auto"/>
        <w:jc w:val="both"/>
        <w:rPr>
          <w:rFonts w:ascii="Arial" w:hAnsi="Arial" w:cs="Arial"/>
        </w:rPr>
      </w:pPr>
    </w:p>
    <w:p w:rsidR="00FE314F" w:rsidRPr="00FD0A30" w:rsidRDefault="00FE314F" w:rsidP="00651488">
      <w:pPr>
        <w:pStyle w:val="Prrafodelista"/>
        <w:spacing w:line="360" w:lineRule="auto"/>
        <w:jc w:val="both"/>
        <w:rPr>
          <w:rFonts w:ascii="Arial" w:hAnsi="Arial" w:cs="Arial"/>
          <w:b/>
        </w:rPr>
      </w:pPr>
    </w:p>
    <w:p w:rsidR="00FE314F" w:rsidRPr="00FD0A30" w:rsidRDefault="00FE314F" w:rsidP="00FE314F">
      <w:pPr>
        <w:spacing w:line="360" w:lineRule="auto"/>
        <w:jc w:val="both"/>
        <w:rPr>
          <w:rFonts w:ascii="Arial" w:hAnsi="Arial" w:cs="Arial"/>
          <w:sz w:val="24"/>
          <w:szCs w:val="24"/>
        </w:rPr>
      </w:pPr>
    </w:p>
    <w:p w:rsidR="00FE314F" w:rsidRDefault="00FE314F" w:rsidP="00FE314F">
      <w:pPr>
        <w:spacing w:line="360" w:lineRule="auto"/>
        <w:jc w:val="center"/>
        <w:rPr>
          <w:rFonts w:ascii="Arial" w:hAnsi="Arial" w:cs="Arial"/>
          <w:b/>
          <w:sz w:val="24"/>
          <w:szCs w:val="24"/>
        </w:rPr>
      </w:pPr>
    </w:p>
    <w:p w:rsidR="00FE314F" w:rsidRPr="00FD0A30" w:rsidRDefault="00FE314F" w:rsidP="00FE314F">
      <w:pPr>
        <w:spacing w:line="360" w:lineRule="auto"/>
        <w:jc w:val="both"/>
        <w:rPr>
          <w:rFonts w:ascii="Arial" w:hAnsi="Arial" w:cs="Arial"/>
          <w:sz w:val="24"/>
          <w:szCs w:val="24"/>
          <w:lang w:val="es-ES"/>
        </w:rPr>
      </w:pPr>
    </w:p>
    <w:p w:rsidR="00FE314F" w:rsidRPr="00AC7EB2" w:rsidRDefault="00FE314F" w:rsidP="00FE314F">
      <w:pPr>
        <w:spacing w:after="0"/>
        <w:jc w:val="both"/>
        <w:rPr>
          <w:rFonts w:ascii="Arial Unicode MS" w:eastAsia="Arial Unicode MS" w:hAnsi="Arial Unicode MS" w:cs="Arial Unicode MS"/>
          <w:sz w:val="26"/>
          <w:szCs w:val="26"/>
        </w:rPr>
      </w:pPr>
      <w:r>
        <w:rPr>
          <w:rFonts w:ascii="Arial Unicode MS" w:eastAsia="Arial Unicode MS" w:hAnsi="Arial Unicode MS" w:cs="Arial Unicode MS"/>
          <w:b/>
          <w:sz w:val="26"/>
          <w:szCs w:val="26"/>
        </w:rPr>
        <w:t xml:space="preserve">Evelia Carolina Sánchez Álvarez, levanta la presente acta, </w:t>
      </w:r>
      <w:r>
        <w:rPr>
          <w:rFonts w:ascii="Arial Unicode MS" w:eastAsia="Arial Unicode MS" w:hAnsi="Arial Unicode MS" w:cs="Arial Unicode MS"/>
          <w:sz w:val="26"/>
          <w:szCs w:val="26"/>
        </w:rPr>
        <w:t xml:space="preserve">que consta de </w:t>
      </w:r>
      <w:r w:rsidR="00577B33">
        <w:rPr>
          <w:rFonts w:ascii="Arial Unicode MS" w:eastAsia="Arial Unicode MS" w:hAnsi="Arial Unicode MS" w:cs="Arial Unicode MS"/>
          <w:sz w:val="26"/>
          <w:szCs w:val="26"/>
        </w:rPr>
        <w:t>____7</w:t>
      </w:r>
      <w:r w:rsidRPr="00577B33">
        <w:rPr>
          <w:rFonts w:ascii="Arial Unicode MS" w:eastAsia="Arial Unicode MS" w:hAnsi="Arial Unicode MS" w:cs="Arial Unicode MS"/>
          <w:sz w:val="26"/>
          <w:szCs w:val="26"/>
        </w:rPr>
        <w:t>__</w:t>
      </w:r>
      <w:r>
        <w:rPr>
          <w:rFonts w:ascii="Arial Unicode MS" w:eastAsia="Arial Unicode MS" w:hAnsi="Arial Unicode MS" w:cs="Arial Unicode MS"/>
          <w:b/>
          <w:sz w:val="26"/>
          <w:szCs w:val="26"/>
        </w:rPr>
        <w:t xml:space="preserve">Fojas útiles, </w:t>
      </w:r>
      <w:r>
        <w:rPr>
          <w:rFonts w:ascii="Arial Unicode MS" w:eastAsia="Arial Unicode MS" w:hAnsi="Arial Unicode MS" w:cs="Arial Unicode MS"/>
          <w:sz w:val="26"/>
          <w:szCs w:val="26"/>
        </w:rPr>
        <w:t xml:space="preserve">mismas que después de ser leída, </w:t>
      </w:r>
      <w:r w:rsidRPr="007746E4">
        <w:rPr>
          <w:rFonts w:ascii="Arial Unicode MS" w:eastAsia="Arial Unicode MS" w:hAnsi="Arial Unicode MS" w:cs="Arial Unicode MS"/>
          <w:b/>
          <w:sz w:val="26"/>
          <w:szCs w:val="26"/>
        </w:rPr>
        <w:t>fue ratificada y firmada</w:t>
      </w:r>
      <w:r>
        <w:rPr>
          <w:rFonts w:ascii="Arial Unicode MS" w:eastAsia="Arial Unicode MS" w:hAnsi="Arial Unicode MS" w:cs="Arial Unicode MS"/>
          <w:sz w:val="26"/>
          <w:szCs w:val="26"/>
        </w:rPr>
        <w:t xml:space="preserve"> al margen y al calce para constancia y validez por todos los que en ella intervinieron. </w:t>
      </w:r>
      <w:r>
        <w:rPr>
          <w:rFonts w:ascii="Arial Unicode MS" w:eastAsia="Arial Unicode MS" w:hAnsi="Arial Unicode MS" w:cs="Arial Unicode MS"/>
          <w:b/>
          <w:sz w:val="26"/>
          <w:szCs w:val="26"/>
        </w:rPr>
        <w:t>Damos Fe.</w:t>
      </w:r>
    </w:p>
    <w:p w:rsidR="00FE314F" w:rsidRPr="0067410A" w:rsidRDefault="00FE314F" w:rsidP="00FE314F">
      <w:pPr>
        <w:rPr>
          <w:rFonts w:ascii="Arial" w:hAnsi="Arial" w:cs="Arial"/>
          <w:sz w:val="24"/>
        </w:rPr>
      </w:pPr>
    </w:p>
    <w:p w:rsidR="0067410A" w:rsidRPr="0067410A" w:rsidRDefault="0067410A">
      <w:pPr>
        <w:rPr>
          <w:rFonts w:ascii="Arial" w:hAnsi="Arial" w:cs="Arial"/>
          <w:sz w:val="24"/>
        </w:rPr>
      </w:pPr>
    </w:p>
    <w:sectPr w:rsidR="0067410A" w:rsidRPr="006741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Arial Unicode MS">
    <w:altName w:val="MS Mincho"/>
    <w:panose1 w:val="020B0604020202020204"/>
    <w:charset w:val="80"/>
    <w:family w:val="swiss"/>
    <w:pitch w:val="variable"/>
    <w:sig w:usb0="00000000" w:usb1="E9DFFFFF" w:usb2="0000003F" w:usb3="00000000" w:csb0="003F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855"/>
    <w:multiLevelType w:val="hybridMultilevel"/>
    <w:tmpl w:val="E5D6FA7C"/>
    <w:lvl w:ilvl="0" w:tplc="080A000B">
      <w:start w:val="1"/>
      <w:numFmt w:val="bullet"/>
      <w:lvlText w:val=""/>
      <w:lvlJc w:val="left"/>
      <w:pPr>
        <w:tabs>
          <w:tab w:val="num" w:pos="720"/>
        </w:tabs>
        <w:ind w:left="720" w:hanging="360"/>
      </w:pPr>
      <w:rPr>
        <w:rFonts w:ascii="Wingdings" w:hAnsi="Wingdings" w:hint="default"/>
      </w:r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1" w15:restartNumberingAfterBreak="0">
    <w:nsid w:val="06D545AC"/>
    <w:multiLevelType w:val="hybridMultilevel"/>
    <w:tmpl w:val="BFAA5D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6D766F"/>
    <w:multiLevelType w:val="hybridMultilevel"/>
    <w:tmpl w:val="6D9EDD68"/>
    <w:lvl w:ilvl="0" w:tplc="6F8A7E50">
      <w:start w:val="1"/>
      <w:numFmt w:val="decimal"/>
      <w:lvlText w:val="%1."/>
      <w:lvlJc w:val="left"/>
      <w:pPr>
        <w:tabs>
          <w:tab w:val="num" w:pos="720"/>
        </w:tabs>
        <w:ind w:left="720" w:hanging="360"/>
      </w:p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3" w15:restartNumberingAfterBreak="0">
    <w:nsid w:val="15D24671"/>
    <w:multiLevelType w:val="hybridMultilevel"/>
    <w:tmpl w:val="2C66A13C"/>
    <w:lvl w:ilvl="0" w:tplc="080A000B">
      <w:start w:val="1"/>
      <w:numFmt w:val="bullet"/>
      <w:lvlText w:val=""/>
      <w:lvlJc w:val="left"/>
      <w:pPr>
        <w:tabs>
          <w:tab w:val="num" w:pos="720"/>
        </w:tabs>
        <w:ind w:left="720" w:hanging="360"/>
      </w:pPr>
      <w:rPr>
        <w:rFonts w:ascii="Wingdings" w:hAnsi="Wingdings" w:hint="default"/>
      </w:r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4" w15:restartNumberingAfterBreak="0">
    <w:nsid w:val="259D20D2"/>
    <w:multiLevelType w:val="hybridMultilevel"/>
    <w:tmpl w:val="98DA6E28"/>
    <w:lvl w:ilvl="0" w:tplc="6F8A7E50">
      <w:start w:val="1"/>
      <w:numFmt w:val="decimal"/>
      <w:lvlText w:val="%1."/>
      <w:lvlJc w:val="left"/>
      <w:pPr>
        <w:tabs>
          <w:tab w:val="num" w:pos="720"/>
        </w:tabs>
        <w:ind w:left="720" w:hanging="360"/>
      </w:p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5" w15:restartNumberingAfterBreak="0">
    <w:nsid w:val="3A4B09D4"/>
    <w:multiLevelType w:val="hybridMultilevel"/>
    <w:tmpl w:val="5194EA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B6944A4"/>
    <w:multiLevelType w:val="hybridMultilevel"/>
    <w:tmpl w:val="45705FA0"/>
    <w:lvl w:ilvl="0" w:tplc="6F8A7E50">
      <w:start w:val="1"/>
      <w:numFmt w:val="decimal"/>
      <w:lvlText w:val="%1."/>
      <w:lvlJc w:val="left"/>
      <w:pPr>
        <w:tabs>
          <w:tab w:val="num" w:pos="720"/>
        </w:tabs>
        <w:ind w:left="720" w:hanging="360"/>
      </w:p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7" w15:restartNumberingAfterBreak="0">
    <w:nsid w:val="554B6893"/>
    <w:multiLevelType w:val="hybridMultilevel"/>
    <w:tmpl w:val="4814746E"/>
    <w:lvl w:ilvl="0" w:tplc="080A000B">
      <w:start w:val="1"/>
      <w:numFmt w:val="bullet"/>
      <w:lvlText w:val=""/>
      <w:lvlJc w:val="left"/>
      <w:pPr>
        <w:tabs>
          <w:tab w:val="num" w:pos="720"/>
        </w:tabs>
        <w:ind w:left="720" w:hanging="360"/>
      </w:pPr>
      <w:rPr>
        <w:rFonts w:ascii="Wingdings" w:hAnsi="Wingdings" w:hint="default"/>
      </w:r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8" w15:restartNumberingAfterBreak="0">
    <w:nsid w:val="591959A4"/>
    <w:multiLevelType w:val="hybridMultilevel"/>
    <w:tmpl w:val="2146E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A0D4F"/>
    <w:multiLevelType w:val="hybridMultilevel"/>
    <w:tmpl w:val="592C408E"/>
    <w:lvl w:ilvl="0" w:tplc="6F8A7E50">
      <w:start w:val="1"/>
      <w:numFmt w:val="decimal"/>
      <w:lvlText w:val="%1."/>
      <w:lvlJc w:val="left"/>
      <w:pPr>
        <w:tabs>
          <w:tab w:val="num" w:pos="720"/>
        </w:tabs>
        <w:ind w:left="720" w:hanging="360"/>
      </w:p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10" w15:restartNumberingAfterBreak="0">
    <w:nsid w:val="632E2C5D"/>
    <w:multiLevelType w:val="hybridMultilevel"/>
    <w:tmpl w:val="34A03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5B26DA"/>
    <w:multiLevelType w:val="hybridMultilevel"/>
    <w:tmpl w:val="7CC88882"/>
    <w:lvl w:ilvl="0" w:tplc="080A000B">
      <w:start w:val="1"/>
      <w:numFmt w:val="bullet"/>
      <w:lvlText w:val=""/>
      <w:lvlJc w:val="left"/>
      <w:pPr>
        <w:tabs>
          <w:tab w:val="num" w:pos="720"/>
        </w:tabs>
        <w:ind w:left="720" w:hanging="360"/>
      </w:pPr>
      <w:rPr>
        <w:rFonts w:ascii="Wingdings" w:hAnsi="Wingdings" w:hint="default"/>
      </w:r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12" w15:restartNumberingAfterBreak="0">
    <w:nsid w:val="678F1672"/>
    <w:multiLevelType w:val="hybridMultilevel"/>
    <w:tmpl w:val="81029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3"/>
  </w:num>
  <w:num w:numId="5">
    <w:abstractNumId w:val="7"/>
  </w:num>
  <w:num w:numId="6">
    <w:abstractNumId w:val="8"/>
  </w:num>
  <w:num w:numId="7">
    <w:abstractNumId w:val="10"/>
  </w:num>
  <w:num w:numId="8">
    <w:abstractNumId w:val="12"/>
  </w:num>
  <w:num w:numId="9">
    <w:abstractNumId w:val="4"/>
  </w:num>
  <w:num w:numId="10">
    <w:abstractNumId w:val="2"/>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0A"/>
    <w:rsid w:val="00022FE2"/>
    <w:rsid w:val="00037F8C"/>
    <w:rsid w:val="00060DB8"/>
    <w:rsid w:val="000672A8"/>
    <w:rsid w:val="000D28BD"/>
    <w:rsid w:val="0010187B"/>
    <w:rsid w:val="0013517F"/>
    <w:rsid w:val="00153A41"/>
    <w:rsid w:val="001F052C"/>
    <w:rsid w:val="002C23C5"/>
    <w:rsid w:val="002D2436"/>
    <w:rsid w:val="00305601"/>
    <w:rsid w:val="00333CFA"/>
    <w:rsid w:val="00411791"/>
    <w:rsid w:val="00456AE7"/>
    <w:rsid w:val="004835D7"/>
    <w:rsid w:val="004E5BCE"/>
    <w:rsid w:val="00531090"/>
    <w:rsid w:val="00577B33"/>
    <w:rsid w:val="00611B00"/>
    <w:rsid w:val="00651488"/>
    <w:rsid w:val="0067410A"/>
    <w:rsid w:val="006E2197"/>
    <w:rsid w:val="00740698"/>
    <w:rsid w:val="007C3F97"/>
    <w:rsid w:val="008E5FDA"/>
    <w:rsid w:val="00900B91"/>
    <w:rsid w:val="00941EB0"/>
    <w:rsid w:val="00960AED"/>
    <w:rsid w:val="009948B0"/>
    <w:rsid w:val="009B6F5B"/>
    <w:rsid w:val="00A76EE2"/>
    <w:rsid w:val="00A83393"/>
    <w:rsid w:val="00B373C4"/>
    <w:rsid w:val="00BB176C"/>
    <w:rsid w:val="00C73DC6"/>
    <w:rsid w:val="00CE5664"/>
    <w:rsid w:val="00D3588C"/>
    <w:rsid w:val="00D7552C"/>
    <w:rsid w:val="00DE5DA5"/>
    <w:rsid w:val="00E54DC5"/>
    <w:rsid w:val="00EB3C9B"/>
    <w:rsid w:val="00F5658D"/>
    <w:rsid w:val="00FD6670"/>
    <w:rsid w:val="00FE31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B0D58-1E83-406E-AEE1-47534E0A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C9B"/>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FE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314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6028">
      <w:bodyDiv w:val="1"/>
      <w:marLeft w:val="0"/>
      <w:marRight w:val="0"/>
      <w:marTop w:val="0"/>
      <w:marBottom w:val="0"/>
      <w:divBdr>
        <w:top w:val="none" w:sz="0" w:space="0" w:color="auto"/>
        <w:left w:val="none" w:sz="0" w:space="0" w:color="auto"/>
        <w:bottom w:val="none" w:sz="0" w:space="0" w:color="auto"/>
        <w:right w:val="none" w:sz="0" w:space="0" w:color="auto"/>
      </w:divBdr>
      <w:divsChild>
        <w:div w:id="1968311661">
          <w:marLeft w:val="547"/>
          <w:marRight w:val="0"/>
          <w:marTop w:val="0"/>
          <w:marBottom w:val="0"/>
          <w:divBdr>
            <w:top w:val="none" w:sz="0" w:space="0" w:color="auto"/>
            <w:left w:val="none" w:sz="0" w:space="0" w:color="auto"/>
            <w:bottom w:val="none" w:sz="0" w:space="0" w:color="auto"/>
            <w:right w:val="none" w:sz="0" w:space="0" w:color="auto"/>
          </w:divBdr>
        </w:div>
        <w:div w:id="131601650">
          <w:marLeft w:val="547"/>
          <w:marRight w:val="0"/>
          <w:marTop w:val="0"/>
          <w:marBottom w:val="0"/>
          <w:divBdr>
            <w:top w:val="none" w:sz="0" w:space="0" w:color="auto"/>
            <w:left w:val="none" w:sz="0" w:space="0" w:color="auto"/>
            <w:bottom w:val="none" w:sz="0" w:space="0" w:color="auto"/>
            <w:right w:val="none" w:sz="0" w:space="0" w:color="auto"/>
          </w:divBdr>
        </w:div>
        <w:div w:id="1895659519">
          <w:marLeft w:val="547"/>
          <w:marRight w:val="0"/>
          <w:marTop w:val="0"/>
          <w:marBottom w:val="0"/>
          <w:divBdr>
            <w:top w:val="none" w:sz="0" w:space="0" w:color="auto"/>
            <w:left w:val="none" w:sz="0" w:space="0" w:color="auto"/>
            <w:bottom w:val="none" w:sz="0" w:space="0" w:color="auto"/>
            <w:right w:val="none" w:sz="0" w:space="0" w:color="auto"/>
          </w:divBdr>
        </w:div>
        <w:div w:id="540678132">
          <w:marLeft w:val="547"/>
          <w:marRight w:val="0"/>
          <w:marTop w:val="0"/>
          <w:marBottom w:val="0"/>
          <w:divBdr>
            <w:top w:val="none" w:sz="0" w:space="0" w:color="auto"/>
            <w:left w:val="none" w:sz="0" w:space="0" w:color="auto"/>
            <w:bottom w:val="none" w:sz="0" w:space="0" w:color="auto"/>
            <w:right w:val="none" w:sz="0" w:space="0" w:color="auto"/>
          </w:divBdr>
        </w:div>
        <w:div w:id="2017614527">
          <w:marLeft w:val="547"/>
          <w:marRight w:val="0"/>
          <w:marTop w:val="0"/>
          <w:marBottom w:val="0"/>
          <w:divBdr>
            <w:top w:val="none" w:sz="0" w:space="0" w:color="auto"/>
            <w:left w:val="none" w:sz="0" w:space="0" w:color="auto"/>
            <w:bottom w:val="none" w:sz="0" w:space="0" w:color="auto"/>
            <w:right w:val="none" w:sz="0" w:space="0" w:color="auto"/>
          </w:divBdr>
        </w:div>
        <w:div w:id="3158396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7</Pages>
  <Words>1564</Words>
  <Characters>8605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FOMEAGRO</cp:lastModifiedBy>
  <cp:revision>21</cp:revision>
  <dcterms:created xsi:type="dcterms:W3CDTF">2019-01-09T16:27:00Z</dcterms:created>
  <dcterms:modified xsi:type="dcterms:W3CDTF">2019-03-14T15:25:00Z</dcterms:modified>
</cp:coreProperties>
</file>